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7508A" w14:textId="1493688A" w:rsidR="00364301" w:rsidRPr="0071664C" w:rsidRDefault="00364301" w:rsidP="00364301">
      <w:pPr>
        <w:jc w:val="center"/>
        <w:rPr>
          <w:rFonts w:ascii="Arial" w:hAnsi="Arial" w:cs="Arial"/>
          <w:b/>
          <w:iCs/>
          <w:sz w:val="36"/>
          <w:szCs w:val="36"/>
        </w:rPr>
      </w:pPr>
      <w:r w:rsidRPr="0071664C">
        <w:rPr>
          <w:rFonts w:ascii="Arial" w:hAnsi="Arial" w:cs="Arial"/>
          <w:b/>
          <w:iCs/>
          <w:sz w:val="36"/>
          <w:szCs w:val="36"/>
        </w:rPr>
        <w:t>Westmorland and Furness Council</w:t>
      </w:r>
    </w:p>
    <w:p w14:paraId="5B68DA89" w14:textId="77777777" w:rsidR="00E06903" w:rsidRDefault="00EB1AFC" w:rsidP="00364301">
      <w:pPr>
        <w:jc w:val="center"/>
        <w:rPr>
          <w:rFonts w:ascii="Arial" w:hAnsi="Arial" w:cs="Arial"/>
          <w:b/>
          <w:i/>
          <w:sz w:val="36"/>
          <w:szCs w:val="36"/>
        </w:rPr>
      </w:pPr>
      <w:r w:rsidRPr="00782854">
        <w:rPr>
          <w:rFonts w:ascii="Arial" w:hAnsi="Arial" w:cs="Arial"/>
          <w:b/>
          <w:i/>
          <w:sz w:val="36"/>
          <w:szCs w:val="36"/>
        </w:rPr>
        <w:t xml:space="preserve">Public Space Protection Order </w:t>
      </w:r>
    </w:p>
    <w:p w14:paraId="43071326" w14:textId="5AFA9D13" w:rsidR="00EB1AFC" w:rsidRPr="00782854" w:rsidRDefault="00EB1AFC" w:rsidP="00364301">
      <w:pPr>
        <w:jc w:val="center"/>
        <w:rPr>
          <w:rFonts w:ascii="Arial" w:hAnsi="Arial" w:cs="Arial"/>
          <w:b/>
          <w:i/>
          <w:sz w:val="36"/>
          <w:szCs w:val="36"/>
        </w:rPr>
      </w:pPr>
      <w:r w:rsidRPr="00782854">
        <w:rPr>
          <w:rFonts w:ascii="Arial" w:hAnsi="Arial" w:cs="Arial"/>
          <w:b/>
          <w:i/>
          <w:sz w:val="36"/>
          <w:szCs w:val="36"/>
        </w:rPr>
        <w:t>Frequently Asked Questions</w:t>
      </w:r>
    </w:p>
    <w:p w14:paraId="01766204" w14:textId="77777777" w:rsidR="003B5E4D" w:rsidRDefault="003B5E4D" w:rsidP="00EB1AFC">
      <w:pPr>
        <w:rPr>
          <w:rFonts w:ascii="Arial" w:hAnsi="Arial" w:cs="Arial"/>
          <w:b/>
          <w:sz w:val="28"/>
          <w:szCs w:val="28"/>
        </w:rPr>
      </w:pPr>
    </w:p>
    <w:p w14:paraId="359AD253" w14:textId="77777777" w:rsidR="00EB1AFC" w:rsidRDefault="00EB1AFC" w:rsidP="00EB1AFC">
      <w:pPr>
        <w:rPr>
          <w:rFonts w:ascii="Arial" w:hAnsi="Arial" w:cs="Arial"/>
          <w:b/>
          <w:sz w:val="28"/>
          <w:szCs w:val="28"/>
        </w:rPr>
      </w:pPr>
      <w:r w:rsidRPr="00782854">
        <w:rPr>
          <w:rFonts w:ascii="Arial" w:hAnsi="Arial" w:cs="Arial"/>
          <w:b/>
          <w:sz w:val="28"/>
          <w:szCs w:val="28"/>
        </w:rPr>
        <w:t>What does PSPO mean?</w:t>
      </w:r>
    </w:p>
    <w:p w14:paraId="44DFDF46" w14:textId="77777777" w:rsidR="00EB1AFC" w:rsidRPr="00782854" w:rsidRDefault="00EB1AFC" w:rsidP="003D2A9F">
      <w:pPr>
        <w:jc w:val="both"/>
        <w:rPr>
          <w:rFonts w:ascii="Arial" w:hAnsi="Arial" w:cs="Arial"/>
        </w:rPr>
      </w:pPr>
      <w:r w:rsidRPr="00782854">
        <w:rPr>
          <w:rFonts w:ascii="Arial" w:hAnsi="Arial" w:cs="Arial"/>
        </w:rPr>
        <w:t>PSPO is an abbreviation for Public Space Protection Order. A PSPO is a tool available to Councils under the Anti-Social Behaviour, Crime and Policing Act 2014 and are intended to be used to deal with a particular nuisance or problem in a specific area that is</w:t>
      </w:r>
      <w:r w:rsidR="004A34FA">
        <w:rPr>
          <w:rFonts w:ascii="Arial" w:hAnsi="Arial" w:cs="Arial"/>
        </w:rPr>
        <w:t xml:space="preserve"> </w:t>
      </w:r>
      <w:r w:rsidRPr="00782854">
        <w:rPr>
          <w:rFonts w:ascii="Arial" w:hAnsi="Arial" w:cs="Arial"/>
        </w:rPr>
        <w:t>having a detrimental effect to the local community’s quality of life, by imposing conditions on the use of that area which apply to everyone. They are intended to help ensure that the law- abiding majority can use and enjoy public spaces, safe from anti-social behaviour.</w:t>
      </w:r>
    </w:p>
    <w:p w14:paraId="5B8552B3" w14:textId="77777777" w:rsidR="003B5E4D" w:rsidRDefault="003B5E4D" w:rsidP="00EB1AFC">
      <w:pPr>
        <w:rPr>
          <w:rFonts w:ascii="Arial" w:hAnsi="Arial" w:cs="Arial"/>
        </w:rPr>
      </w:pPr>
    </w:p>
    <w:p w14:paraId="24C287CD" w14:textId="4C83E0AB" w:rsidR="00EB1AFC" w:rsidRDefault="00EB1AFC" w:rsidP="00EB1AFC">
      <w:pPr>
        <w:rPr>
          <w:rFonts w:ascii="Arial" w:hAnsi="Arial" w:cs="Arial"/>
          <w:b/>
          <w:sz w:val="28"/>
          <w:szCs w:val="28"/>
        </w:rPr>
      </w:pPr>
      <w:r w:rsidRPr="003B5E4D">
        <w:rPr>
          <w:rFonts w:ascii="Arial" w:hAnsi="Arial" w:cs="Arial"/>
          <w:b/>
          <w:sz w:val="28"/>
          <w:szCs w:val="28"/>
        </w:rPr>
        <w:t xml:space="preserve">Why </w:t>
      </w:r>
      <w:r w:rsidR="0063122C">
        <w:rPr>
          <w:rFonts w:ascii="Arial" w:hAnsi="Arial" w:cs="Arial"/>
          <w:b/>
          <w:sz w:val="28"/>
          <w:szCs w:val="28"/>
        </w:rPr>
        <w:t xml:space="preserve">is an order restricted to a particular </w:t>
      </w:r>
      <w:r w:rsidRPr="003B5E4D">
        <w:rPr>
          <w:rFonts w:ascii="Arial" w:hAnsi="Arial" w:cs="Arial"/>
          <w:b/>
          <w:sz w:val="28"/>
          <w:szCs w:val="28"/>
        </w:rPr>
        <w:t>area?</w:t>
      </w:r>
    </w:p>
    <w:p w14:paraId="24114278" w14:textId="389C4A0B" w:rsidR="00EB1AFC" w:rsidRPr="00782854" w:rsidRDefault="00EB1AFC" w:rsidP="003D2A9F">
      <w:pPr>
        <w:jc w:val="both"/>
        <w:rPr>
          <w:rFonts w:ascii="Arial" w:hAnsi="Arial" w:cs="Arial"/>
        </w:rPr>
      </w:pPr>
      <w:r w:rsidRPr="00782854">
        <w:rPr>
          <w:rFonts w:ascii="Arial" w:hAnsi="Arial" w:cs="Arial"/>
        </w:rPr>
        <w:t xml:space="preserve">The </w:t>
      </w:r>
      <w:r w:rsidR="0063122C" w:rsidRPr="00782854">
        <w:rPr>
          <w:rFonts w:ascii="Arial" w:hAnsi="Arial" w:cs="Arial"/>
        </w:rPr>
        <w:t xml:space="preserve">Anti-Social Behaviour, Crime and Policing Act 2014 </w:t>
      </w:r>
      <w:r w:rsidRPr="00782854">
        <w:rPr>
          <w:rFonts w:ascii="Arial" w:hAnsi="Arial" w:cs="Arial"/>
        </w:rPr>
        <w:t xml:space="preserve">states that proposals to introduce a PSPO need to </w:t>
      </w:r>
      <w:r w:rsidR="0063122C" w:rsidRPr="00782854">
        <w:rPr>
          <w:rFonts w:ascii="Arial" w:hAnsi="Arial" w:cs="Arial"/>
        </w:rPr>
        <w:t xml:space="preserve">focus on the impact that anti-social behaviour is having on victims and communities </w:t>
      </w:r>
      <w:r w:rsidR="0063122C">
        <w:rPr>
          <w:rFonts w:ascii="Arial" w:hAnsi="Arial" w:cs="Arial"/>
        </w:rPr>
        <w:t xml:space="preserve">and </w:t>
      </w:r>
      <w:r w:rsidRPr="00782854">
        <w:rPr>
          <w:rFonts w:ascii="Arial" w:hAnsi="Arial" w:cs="Arial"/>
        </w:rPr>
        <w:t xml:space="preserve">meet </w:t>
      </w:r>
      <w:r w:rsidR="0063122C">
        <w:rPr>
          <w:rFonts w:ascii="Arial" w:hAnsi="Arial" w:cs="Arial"/>
        </w:rPr>
        <w:t>defined</w:t>
      </w:r>
      <w:r w:rsidRPr="00782854">
        <w:rPr>
          <w:rFonts w:ascii="Arial" w:hAnsi="Arial" w:cs="Arial"/>
        </w:rPr>
        <w:t xml:space="preserve"> legal tests</w:t>
      </w:r>
      <w:r w:rsidR="0063122C">
        <w:rPr>
          <w:rFonts w:ascii="Arial" w:hAnsi="Arial" w:cs="Arial"/>
        </w:rPr>
        <w:t>.</w:t>
      </w:r>
    </w:p>
    <w:p w14:paraId="55A8CD55" w14:textId="2FB70255" w:rsidR="00EB1AFC" w:rsidRPr="00782854" w:rsidRDefault="00EB1AFC" w:rsidP="003D2A9F">
      <w:pPr>
        <w:jc w:val="both"/>
        <w:rPr>
          <w:rFonts w:ascii="Arial" w:hAnsi="Arial" w:cs="Arial"/>
        </w:rPr>
      </w:pPr>
      <w:r w:rsidRPr="00782854">
        <w:rPr>
          <w:rFonts w:ascii="Arial" w:hAnsi="Arial" w:cs="Arial"/>
        </w:rPr>
        <w:t>A Public Spaces Prote</w:t>
      </w:r>
      <w:r w:rsidR="003D2A9F">
        <w:rPr>
          <w:rFonts w:ascii="Arial" w:hAnsi="Arial" w:cs="Arial"/>
        </w:rPr>
        <w:t>ction Order can be made by the C</w:t>
      </w:r>
      <w:r w:rsidRPr="00782854">
        <w:rPr>
          <w:rFonts w:ascii="Arial" w:hAnsi="Arial" w:cs="Arial"/>
        </w:rPr>
        <w:t xml:space="preserve">ouncil if they are satisfied on reasonable grounds that the activity or behaviour concerned, </w:t>
      </w:r>
      <w:r w:rsidR="003E7E04">
        <w:rPr>
          <w:rFonts w:ascii="Arial" w:hAnsi="Arial" w:cs="Arial"/>
        </w:rPr>
        <w:t xml:space="preserve">is </w:t>
      </w:r>
      <w:r w:rsidRPr="00782854">
        <w:rPr>
          <w:rFonts w:ascii="Arial" w:hAnsi="Arial" w:cs="Arial"/>
        </w:rPr>
        <w:t>carried out, or likely to be carried out, in a public space</w:t>
      </w:r>
      <w:r w:rsidR="003E7E04">
        <w:rPr>
          <w:rFonts w:ascii="Arial" w:hAnsi="Arial" w:cs="Arial"/>
        </w:rPr>
        <w:t>,</w:t>
      </w:r>
      <w:r w:rsidR="0063122C">
        <w:rPr>
          <w:rFonts w:ascii="Arial" w:hAnsi="Arial" w:cs="Arial"/>
        </w:rPr>
        <w:t xml:space="preserve"> and:</w:t>
      </w:r>
    </w:p>
    <w:p w14:paraId="47DA1962" w14:textId="77777777" w:rsidR="00EB1AFC" w:rsidRPr="00782854" w:rsidRDefault="00EB1AFC" w:rsidP="003D2A9F">
      <w:pPr>
        <w:jc w:val="both"/>
        <w:rPr>
          <w:rFonts w:ascii="Arial" w:hAnsi="Arial" w:cs="Arial"/>
        </w:rPr>
      </w:pPr>
      <w:r w:rsidRPr="00782854">
        <w:rPr>
          <w:rFonts w:ascii="Arial" w:hAnsi="Arial" w:cs="Arial"/>
        </w:rPr>
        <w:t>• has had, or is likely to have, a detrimental effect on the quality of life of those in the locality;</w:t>
      </w:r>
    </w:p>
    <w:p w14:paraId="150CA6D6" w14:textId="77777777" w:rsidR="00EB1AFC" w:rsidRPr="00782854" w:rsidRDefault="00EB1AFC" w:rsidP="003D2A9F">
      <w:pPr>
        <w:jc w:val="both"/>
        <w:rPr>
          <w:rFonts w:ascii="Arial" w:hAnsi="Arial" w:cs="Arial"/>
        </w:rPr>
      </w:pPr>
      <w:r w:rsidRPr="00782854">
        <w:rPr>
          <w:rFonts w:ascii="Arial" w:hAnsi="Arial" w:cs="Arial"/>
        </w:rPr>
        <w:t>• is, or is likely to be, persistent or continuing in nature;</w:t>
      </w:r>
    </w:p>
    <w:p w14:paraId="2169183E" w14:textId="77777777" w:rsidR="00EB1AFC" w:rsidRPr="00782854" w:rsidRDefault="00EB1AFC" w:rsidP="003D2A9F">
      <w:pPr>
        <w:jc w:val="both"/>
        <w:rPr>
          <w:rFonts w:ascii="Arial" w:hAnsi="Arial" w:cs="Arial"/>
        </w:rPr>
      </w:pPr>
      <w:r w:rsidRPr="00782854">
        <w:rPr>
          <w:rFonts w:ascii="Arial" w:hAnsi="Arial" w:cs="Arial"/>
        </w:rPr>
        <w:t>• is, or is likely to be, unreasonable; and</w:t>
      </w:r>
    </w:p>
    <w:p w14:paraId="57D3B45A" w14:textId="77777777" w:rsidR="00EB1AFC" w:rsidRPr="00782854" w:rsidRDefault="00EB1AFC" w:rsidP="003D2A9F">
      <w:pPr>
        <w:jc w:val="both"/>
        <w:rPr>
          <w:rFonts w:ascii="Arial" w:hAnsi="Arial" w:cs="Arial"/>
        </w:rPr>
      </w:pPr>
      <w:r w:rsidRPr="00782854">
        <w:rPr>
          <w:rFonts w:ascii="Arial" w:hAnsi="Arial" w:cs="Arial"/>
        </w:rPr>
        <w:t xml:space="preserve">• justifies the restrictions imposed. </w:t>
      </w:r>
    </w:p>
    <w:p w14:paraId="6FBAB284" w14:textId="2DED0680" w:rsidR="00EB1AFC" w:rsidRDefault="00EB1AFC" w:rsidP="003D2A9F">
      <w:pPr>
        <w:jc w:val="both"/>
        <w:rPr>
          <w:rFonts w:ascii="Arial" w:hAnsi="Arial" w:cs="Arial"/>
        </w:rPr>
      </w:pPr>
      <w:r w:rsidRPr="00782854">
        <w:rPr>
          <w:rFonts w:ascii="Arial" w:hAnsi="Arial" w:cs="Arial"/>
        </w:rPr>
        <w:t>A range of information has been assessed and those areas which are deemed to meet the legal</w:t>
      </w:r>
      <w:r w:rsidR="003B5E4D">
        <w:rPr>
          <w:rFonts w:ascii="Arial" w:hAnsi="Arial" w:cs="Arial"/>
        </w:rPr>
        <w:t xml:space="preserve"> </w:t>
      </w:r>
      <w:r w:rsidRPr="00782854">
        <w:rPr>
          <w:rFonts w:ascii="Arial" w:hAnsi="Arial" w:cs="Arial"/>
        </w:rPr>
        <w:t>threshold are</w:t>
      </w:r>
      <w:r w:rsidR="0063122C">
        <w:rPr>
          <w:rFonts w:ascii="Arial" w:hAnsi="Arial" w:cs="Arial"/>
        </w:rPr>
        <w:t>, subject to consultation,</w:t>
      </w:r>
      <w:r w:rsidRPr="00782854">
        <w:rPr>
          <w:rFonts w:ascii="Arial" w:hAnsi="Arial" w:cs="Arial"/>
        </w:rPr>
        <w:t xml:space="preserve"> </w:t>
      </w:r>
      <w:r w:rsidR="0063122C">
        <w:rPr>
          <w:rFonts w:ascii="Arial" w:hAnsi="Arial" w:cs="Arial"/>
        </w:rPr>
        <w:t xml:space="preserve">considered appropriate to </w:t>
      </w:r>
      <w:r w:rsidRPr="00782854">
        <w:rPr>
          <w:rFonts w:ascii="Arial" w:hAnsi="Arial" w:cs="Arial"/>
        </w:rPr>
        <w:t>be included in the PSPO.</w:t>
      </w:r>
      <w:r w:rsidR="003B5E4D">
        <w:rPr>
          <w:rFonts w:ascii="Arial" w:hAnsi="Arial" w:cs="Arial"/>
        </w:rPr>
        <w:t xml:space="preserve"> </w:t>
      </w:r>
      <w:r w:rsidR="0063122C">
        <w:rPr>
          <w:rFonts w:ascii="Arial" w:hAnsi="Arial" w:cs="Arial"/>
        </w:rPr>
        <w:t>A</w:t>
      </w:r>
      <w:r w:rsidRPr="00782854">
        <w:rPr>
          <w:rFonts w:ascii="Arial" w:hAnsi="Arial" w:cs="Arial"/>
        </w:rPr>
        <w:t xml:space="preserve">reas </w:t>
      </w:r>
      <w:r w:rsidR="0063122C">
        <w:rPr>
          <w:rFonts w:ascii="Arial" w:hAnsi="Arial" w:cs="Arial"/>
        </w:rPr>
        <w:t xml:space="preserve">within the Westmorland and Furness Council are that </w:t>
      </w:r>
      <w:r w:rsidRPr="00782854">
        <w:rPr>
          <w:rFonts w:ascii="Arial" w:hAnsi="Arial" w:cs="Arial"/>
        </w:rPr>
        <w:t xml:space="preserve">not included </w:t>
      </w:r>
      <w:r w:rsidR="0063122C">
        <w:rPr>
          <w:rFonts w:ascii="Arial" w:hAnsi="Arial" w:cs="Arial"/>
        </w:rPr>
        <w:t xml:space="preserve">have been assessed as not </w:t>
      </w:r>
      <w:r w:rsidRPr="00782854">
        <w:rPr>
          <w:rFonts w:ascii="Arial" w:hAnsi="Arial" w:cs="Arial"/>
        </w:rPr>
        <w:t>meet</w:t>
      </w:r>
      <w:r w:rsidR="0063122C">
        <w:rPr>
          <w:rFonts w:ascii="Arial" w:hAnsi="Arial" w:cs="Arial"/>
        </w:rPr>
        <w:t>ing</w:t>
      </w:r>
      <w:r w:rsidRPr="00782854">
        <w:rPr>
          <w:rFonts w:ascii="Arial" w:hAnsi="Arial" w:cs="Arial"/>
        </w:rPr>
        <w:t xml:space="preserve"> the </w:t>
      </w:r>
      <w:r w:rsidR="0063122C">
        <w:rPr>
          <w:rFonts w:ascii="Arial" w:hAnsi="Arial" w:cs="Arial"/>
        </w:rPr>
        <w:t xml:space="preserve">required legal </w:t>
      </w:r>
      <w:r w:rsidRPr="00782854">
        <w:rPr>
          <w:rFonts w:ascii="Arial" w:hAnsi="Arial" w:cs="Arial"/>
        </w:rPr>
        <w:t>threshold at th</w:t>
      </w:r>
      <w:r w:rsidR="0063122C">
        <w:rPr>
          <w:rFonts w:ascii="Arial" w:hAnsi="Arial" w:cs="Arial"/>
        </w:rPr>
        <w:t>is</w:t>
      </w:r>
      <w:r w:rsidRPr="00782854">
        <w:rPr>
          <w:rFonts w:ascii="Arial" w:hAnsi="Arial" w:cs="Arial"/>
        </w:rPr>
        <w:t xml:space="preserve"> time.</w:t>
      </w:r>
    </w:p>
    <w:p w14:paraId="685F5947" w14:textId="77777777" w:rsidR="0043539D" w:rsidRDefault="0043539D" w:rsidP="00EB1AFC">
      <w:pPr>
        <w:rPr>
          <w:rFonts w:ascii="Arial" w:hAnsi="Arial" w:cs="Arial"/>
        </w:rPr>
      </w:pPr>
    </w:p>
    <w:p w14:paraId="2CF0E537" w14:textId="77777777" w:rsidR="0043539D" w:rsidRDefault="0043539D" w:rsidP="00EB1AFC">
      <w:pPr>
        <w:rPr>
          <w:rFonts w:ascii="Arial" w:hAnsi="Arial" w:cs="Arial"/>
          <w:b/>
          <w:sz w:val="28"/>
          <w:szCs w:val="28"/>
        </w:rPr>
      </w:pPr>
      <w:r>
        <w:rPr>
          <w:rFonts w:ascii="Arial" w:hAnsi="Arial" w:cs="Arial"/>
          <w:b/>
          <w:sz w:val="28"/>
          <w:szCs w:val="28"/>
        </w:rPr>
        <w:t xml:space="preserve">Are there time restrictions on a PSPO? </w:t>
      </w:r>
    </w:p>
    <w:p w14:paraId="30964274" w14:textId="34D71F54" w:rsidR="0043539D" w:rsidRDefault="00E47636" w:rsidP="00E06903">
      <w:pPr>
        <w:jc w:val="both"/>
        <w:rPr>
          <w:rFonts w:ascii="Arial" w:hAnsi="Arial" w:cs="Arial"/>
        </w:rPr>
      </w:pPr>
      <w:r>
        <w:rPr>
          <w:rFonts w:ascii="Arial" w:hAnsi="Arial" w:cs="Arial"/>
        </w:rPr>
        <w:t>Restrictions set out within</w:t>
      </w:r>
      <w:r w:rsidR="0043539D">
        <w:rPr>
          <w:rFonts w:ascii="Arial" w:hAnsi="Arial" w:cs="Arial"/>
        </w:rPr>
        <w:t xml:space="preserve"> the PSPO will apply all day every day</w:t>
      </w:r>
      <w:r>
        <w:rPr>
          <w:rFonts w:ascii="Arial" w:hAnsi="Arial" w:cs="Arial"/>
        </w:rPr>
        <w:t xml:space="preserve"> of each year the order is in force</w:t>
      </w:r>
      <w:r w:rsidR="0043539D">
        <w:rPr>
          <w:rFonts w:ascii="Arial" w:hAnsi="Arial" w:cs="Arial"/>
        </w:rPr>
        <w:t>. The PSPO will last for three years and can be extended, amended or discharged</w:t>
      </w:r>
      <w:r>
        <w:rPr>
          <w:rFonts w:ascii="Arial" w:hAnsi="Arial" w:cs="Arial"/>
        </w:rPr>
        <w:t>,</w:t>
      </w:r>
      <w:r w:rsidR="0043539D">
        <w:rPr>
          <w:rFonts w:ascii="Arial" w:hAnsi="Arial" w:cs="Arial"/>
        </w:rPr>
        <w:t xml:space="preserve"> following a review. </w:t>
      </w:r>
    </w:p>
    <w:p w14:paraId="08789C79" w14:textId="16177FA3" w:rsidR="0071664C" w:rsidRDefault="0071664C">
      <w:pPr>
        <w:rPr>
          <w:rFonts w:ascii="Arial" w:hAnsi="Arial" w:cs="Arial"/>
        </w:rPr>
      </w:pPr>
      <w:r>
        <w:rPr>
          <w:rFonts w:ascii="Arial" w:hAnsi="Arial" w:cs="Arial"/>
        </w:rPr>
        <w:br w:type="page"/>
      </w:r>
    </w:p>
    <w:p w14:paraId="0F801CF5" w14:textId="1EFEA3C1" w:rsidR="0043539D" w:rsidRDefault="0043539D" w:rsidP="00EB1AFC">
      <w:pPr>
        <w:rPr>
          <w:rFonts w:ascii="Arial" w:hAnsi="Arial" w:cs="Arial"/>
          <w:b/>
          <w:sz w:val="28"/>
          <w:szCs w:val="28"/>
        </w:rPr>
      </w:pPr>
      <w:r w:rsidRPr="0043539D">
        <w:rPr>
          <w:rFonts w:ascii="Arial" w:hAnsi="Arial" w:cs="Arial"/>
          <w:b/>
          <w:sz w:val="28"/>
          <w:szCs w:val="28"/>
        </w:rPr>
        <w:lastRenderedPageBreak/>
        <w:t>W</w:t>
      </w:r>
      <w:r>
        <w:rPr>
          <w:rFonts w:ascii="Arial" w:hAnsi="Arial" w:cs="Arial"/>
          <w:b/>
          <w:sz w:val="28"/>
          <w:szCs w:val="28"/>
        </w:rPr>
        <w:t xml:space="preserve">hat are the benefits </w:t>
      </w:r>
      <w:r w:rsidR="0071664C">
        <w:rPr>
          <w:rFonts w:ascii="Arial" w:hAnsi="Arial" w:cs="Arial"/>
          <w:b/>
          <w:sz w:val="28"/>
          <w:szCs w:val="28"/>
        </w:rPr>
        <w:t xml:space="preserve">to the community </w:t>
      </w:r>
      <w:r>
        <w:rPr>
          <w:rFonts w:ascii="Arial" w:hAnsi="Arial" w:cs="Arial"/>
          <w:b/>
          <w:sz w:val="28"/>
          <w:szCs w:val="28"/>
        </w:rPr>
        <w:t xml:space="preserve">of a PSPO? </w:t>
      </w:r>
    </w:p>
    <w:p w14:paraId="72FA6206" w14:textId="7F181A13" w:rsidR="0071664C" w:rsidRDefault="0071664C" w:rsidP="00E06903">
      <w:pPr>
        <w:jc w:val="both"/>
        <w:rPr>
          <w:rFonts w:ascii="Arial" w:hAnsi="Arial" w:cs="Arial"/>
        </w:rPr>
      </w:pPr>
      <w:r>
        <w:rPr>
          <w:rFonts w:ascii="Arial" w:hAnsi="Arial" w:cs="Arial"/>
        </w:rPr>
        <w:t xml:space="preserve">The main benefits of a PSPO are to help tackle the anti-social behaviours that are highlighted in the order. They are all aimed at making Westmorland and Furness Council area a safer and more pleasant place to inhabit as a resident or visitor. </w:t>
      </w:r>
    </w:p>
    <w:p w14:paraId="4B9A2140" w14:textId="77777777" w:rsidR="0071664C" w:rsidRDefault="0071664C" w:rsidP="00EB1AFC">
      <w:pPr>
        <w:rPr>
          <w:rFonts w:ascii="Arial" w:hAnsi="Arial" w:cs="Arial"/>
          <w:b/>
          <w:sz w:val="28"/>
          <w:szCs w:val="28"/>
        </w:rPr>
      </w:pPr>
    </w:p>
    <w:tbl>
      <w:tblPr>
        <w:tblStyle w:val="TableGrid"/>
        <w:tblW w:w="0" w:type="auto"/>
        <w:tblLook w:val="04A0" w:firstRow="1" w:lastRow="0" w:firstColumn="1" w:lastColumn="0" w:noHBand="0" w:noVBand="1"/>
      </w:tblPr>
      <w:tblGrid>
        <w:gridCol w:w="4508"/>
        <w:gridCol w:w="4508"/>
      </w:tblGrid>
      <w:tr w:rsidR="001D26B8" w14:paraId="422ABDC7" w14:textId="77777777" w:rsidTr="00CB2992">
        <w:trPr>
          <w:trHeight w:val="981"/>
        </w:trPr>
        <w:tc>
          <w:tcPr>
            <w:tcW w:w="4508" w:type="dxa"/>
            <w:shd w:val="clear" w:color="auto" w:fill="FFFFFF" w:themeFill="background1"/>
          </w:tcPr>
          <w:p w14:paraId="6E96509A" w14:textId="14DBCBE0" w:rsidR="001D26B8" w:rsidRDefault="001D26B8" w:rsidP="00EB1AFC">
            <w:pPr>
              <w:rPr>
                <w:rFonts w:ascii="Arial" w:hAnsi="Arial" w:cs="Arial"/>
                <w:sz w:val="40"/>
                <w:szCs w:val="40"/>
              </w:rPr>
            </w:pPr>
            <w:r>
              <w:rPr>
                <w:rFonts w:ascii="Arial" w:hAnsi="Arial" w:cs="Arial"/>
                <w:sz w:val="40"/>
                <w:szCs w:val="40"/>
              </w:rPr>
              <w:t xml:space="preserve">Proposed </w:t>
            </w:r>
            <w:r w:rsidR="007C5BE5">
              <w:rPr>
                <w:rFonts w:ascii="Arial" w:hAnsi="Arial" w:cs="Arial"/>
                <w:sz w:val="40"/>
                <w:szCs w:val="40"/>
              </w:rPr>
              <w:t xml:space="preserve">Part of the </w:t>
            </w:r>
            <w:r>
              <w:rPr>
                <w:rFonts w:ascii="Arial" w:hAnsi="Arial" w:cs="Arial"/>
                <w:sz w:val="40"/>
                <w:szCs w:val="40"/>
              </w:rPr>
              <w:t>Protection Order</w:t>
            </w:r>
          </w:p>
          <w:p w14:paraId="40E39B0D" w14:textId="30B622AF" w:rsidR="0071664C" w:rsidRDefault="0071664C" w:rsidP="00EB1AFC">
            <w:pPr>
              <w:rPr>
                <w:rFonts w:ascii="Arial" w:hAnsi="Arial" w:cs="Arial"/>
                <w:sz w:val="40"/>
                <w:szCs w:val="40"/>
              </w:rPr>
            </w:pPr>
          </w:p>
        </w:tc>
        <w:tc>
          <w:tcPr>
            <w:tcW w:w="4508" w:type="dxa"/>
            <w:shd w:val="clear" w:color="auto" w:fill="FFFFFF" w:themeFill="background1"/>
          </w:tcPr>
          <w:p w14:paraId="76C01677" w14:textId="75C633DE" w:rsidR="001D26B8" w:rsidRDefault="001D26B8" w:rsidP="00EB1AFC">
            <w:pPr>
              <w:rPr>
                <w:rFonts w:ascii="Arial" w:hAnsi="Arial" w:cs="Arial"/>
                <w:sz w:val="40"/>
                <w:szCs w:val="40"/>
              </w:rPr>
            </w:pPr>
            <w:r w:rsidRPr="00CB2992">
              <w:rPr>
                <w:rFonts w:ascii="Arial" w:hAnsi="Arial" w:cs="Arial"/>
                <w:sz w:val="40"/>
                <w:szCs w:val="40"/>
                <w:shd w:val="clear" w:color="auto" w:fill="FFFFFF" w:themeFill="background1"/>
              </w:rPr>
              <w:t>Why is this being suggested</w:t>
            </w:r>
          </w:p>
        </w:tc>
      </w:tr>
      <w:tr w:rsidR="001D26B8" w14:paraId="32155E1A" w14:textId="77777777" w:rsidTr="001D26B8">
        <w:tc>
          <w:tcPr>
            <w:tcW w:w="4508" w:type="dxa"/>
          </w:tcPr>
          <w:p w14:paraId="7CBF6085" w14:textId="1E5FEF11" w:rsidR="001D26B8" w:rsidRPr="001D26B8" w:rsidRDefault="001D26B8" w:rsidP="00E06903">
            <w:pPr>
              <w:jc w:val="both"/>
              <w:rPr>
                <w:rFonts w:ascii="Arial" w:hAnsi="Arial" w:cs="Arial"/>
                <w:sz w:val="24"/>
                <w:szCs w:val="24"/>
              </w:rPr>
            </w:pPr>
            <w:r w:rsidRPr="001D26B8">
              <w:rPr>
                <w:rFonts w:ascii="Arial" w:hAnsi="Arial" w:cs="Arial"/>
                <w:sz w:val="24"/>
                <w:szCs w:val="24"/>
              </w:rPr>
              <w:t>Dog Fouling</w:t>
            </w:r>
            <w:r w:rsidR="00161BB0">
              <w:rPr>
                <w:rFonts w:ascii="Arial" w:hAnsi="Arial" w:cs="Arial"/>
                <w:sz w:val="24"/>
                <w:szCs w:val="24"/>
              </w:rPr>
              <w:t xml:space="preserve"> </w:t>
            </w:r>
          </w:p>
        </w:tc>
        <w:tc>
          <w:tcPr>
            <w:tcW w:w="4508" w:type="dxa"/>
          </w:tcPr>
          <w:p w14:paraId="797095BA" w14:textId="77777777" w:rsidR="001D26B8" w:rsidRDefault="001D26B8" w:rsidP="00E06903">
            <w:pPr>
              <w:jc w:val="both"/>
              <w:rPr>
                <w:rFonts w:ascii="Arial" w:hAnsi="Arial" w:cs="Arial"/>
                <w:sz w:val="24"/>
                <w:szCs w:val="24"/>
              </w:rPr>
            </w:pPr>
            <w:r w:rsidRPr="001D26B8">
              <w:rPr>
                <w:rFonts w:ascii="Arial" w:hAnsi="Arial" w:cs="Arial"/>
                <w:sz w:val="24"/>
                <w:szCs w:val="24"/>
              </w:rPr>
              <w:t>To encourage</w:t>
            </w:r>
            <w:r>
              <w:rPr>
                <w:rFonts w:ascii="Arial" w:hAnsi="Arial" w:cs="Arial"/>
                <w:sz w:val="24"/>
                <w:szCs w:val="24"/>
              </w:rPr>
              <w:t xml:space="preserve"> responsible dog ownership and help prevent dog fouling, also allow action to be taken against irresponsible owners who don’t pick up fouling.  </w:t>
            </w:r>
          </w:p>
          <w:p w14:paraId="54E6B75D" w14:textId="7E0AA533" w:rsidR="009E6F10" w:rsidRPr="001D26B8" w:rsidRDefault="009E6F10" w:rsidP="00E06903">
            <w:pPr>
              <w:jc w:val="both"/>
              <w:rPr>
                <w:rFonts w:ascii="Arial" w:hAnsi="Arial" w:cs="Arial"/>
                <w:sz w:val="24"/>
                <w:szCs w:val="24"/>
              </w:rPr>
            </w:pPr>
          </w:p>
        </w:tc>
      </w:tr>
      <w:tr w:rsidR="001D26B8" w14:paraId="5F6F17BD" w14:textId="77777777" w:rsidTr="001D26B8">
        <w:tc>
          <w:tcPr>
            <w:tcW w:w="4508" w:type="dxa"/>
          </w:tcPr>
          <w:p w14:paraId="21F401FD" w14:textId="77777777" w:rsidR="001D26B8" w:rsidRDefault="001D26B8" w:rsidP="00E06903">
            <w:pPr>
              <w:jc w:val="both"/>
              <w:rPr>
                <w:rFonts w:ascii="Arial" w:hAnsi="Arial" w:cs="Arial"/>
                <w:sz w:val="24"/>
                <w:szCs w:val="24"/>
              </w:rPr>
            </w:pPr>
            <w:r>
              <w:rPr>
                <w:rFonts w:ascii="Arial" w:hAnsi="Arial" w:cs="Arial"/>
                <w:sz w:val="24"/>
                <w:szCs w:val="24"/>
              </w:rPr>
              <w:t>Dogs on Leads</w:t>
            </w:r>
            <w:r w:rsidR="00161BB0">
              <w:rPr>
                <w:rFonts w:ascii="Arial" w:hAnsi="Arial" w:cs="Arial"/>
                <w:sz w:val="24"/>
                <w:szCs w:val="24"/>
              </w:rPr>
              <w:t xml:space="preserve"> on roads that has a speed limit of </w:t>
            </w:r>
            <w:r w:rsidR="007C5BE5">
              <w:rPr>
                <w:rFonts w:ascii="Arial" w:hAnsi="Arial" w:cs="Arial"/>
                <w:sz w:val="24"/>
                <w:szCs w:val="24"/>
              </w:rPr>
              <w:t>2</w:t>
            </w:r>
            <w:r w:rsidR="00161BB0">
              <w:rPr>
                <w:rFonts w:ascii="Arial" w:hAnsi="Arial" w:cs="Arial"/>
                <w:sz w:val="24"/>
                <w:szCs w:val="24"/>
              </w:rPr>
              <w:t>0 mph (also footpaths, pavements, footway, alleyway, yard or verge which are within 10 metr</w:t>
            </w:r>
            <w:r w:rsidR="007C5BE5">
              <w:rPr>
                <w:rFonts w:ascii="Arial" w:hAnsi="Arial" w:cs="Arial"/>
                <w:sz w:val="24"/>
                <w:szCs w:val="24"/>
              </w:rPr>
              <w:t>e</w:t>
            </w:r>
            <w:r w:rsidR="0069023F">
              <w:rPr>
                <w:rFonts w:ascii="Arial" w:hAnsi="Arial" w:cs="Arial"/>
                <w:sz w:val="24"/>
                <w:szCs w:val="24"/>
              </w:rPr>
              <w:t xml:space="preserve">s </w:t>
            </w:r>
            <w:r w:rsidR="00161BB0">
              <w:rPr>
                <w:rFonts w:ascii="Arial" w:hAnsi="Arial" w:cs="Arial"/>
                <w:sz w:val="24"/>
                <w:szCs w:val="24"/>
              </w:rPr>
              <w:t>of such road)</w:t>
            </w:r>
            <w:r w:rsidR="007C5BE5">
              <w:rPr>
                <w:rFonts w:ascii="Arial" w:hAnsi="Arial" w:cs="Arial"/>
                <w:sz w:val="24"/>
                <w:szCs w:val="24"/>
              </w:rPr>
              <w:t>.</w:t>
            </w:r>
            <w:r w:rsidR="00161BB0">
              <w:rPr>
                <w:rFonts w:ascii="Arial" w:hAnsi="Arial" w:cs="Arial"/>
                <w:sz w:val="24"/>
                <w:szCs w:val="24"/>
              </w:rPr>
              <w:t xml:space="preserve"> </w:t>
            </w:r>
          </w:p>
          <w:p w14:paraId="78C7D3D3" w14:textId="30D97897" w:rsidR="009E6F10" w:rsidRPr="001D26B8" w:rsidRDefault="009E6F10" w:rsidP="00E06903">
            <w:pPr>
              <w:jc w:val="both"/>
              <w:rPr>
                <w:rFonts w:ascii="Arial" w:hAnsi="Arial" w:cs="Arial"/>
                <w:sz w:val="24"/>
                <w:szCs w:val="24"/>
              </w:rPr>
            </w:pPr>
          </w:p>
        </w:tc>
        <w:tc>
          <w:tcPr>
            <w:tcW w:w="4508" w:type="dxa"/>
          </w:tcPr>
          <w:p w14:paraId="25163154" w14:textId="1FF26355" w:rsidR="001D26B8" w:rsidRPr="00161BB0" w:rsidRDefault="00161BB0" w:rsidP="00E06903">
            <w:pPr>
              <w:jc w:val="both"/>
              <w:rPr>
                <w:rFonts w:ascii="Arial" w:hAnsi="Arial" w:cs="Arial"/>
                <w:sz w:val="24"/>
                <w:szCs w:val="24"/>
              </w:rPr>
            </w:pPr>
            <w:r>
              <w:rPr>
                <w:rFonts w:ascii="Arial" w:hAnsi="Arial" w:cs="Arial"/>
                <w:sz w:val="24"/>
                <w:szCs w:val="24"/>
              </w:rPr>
              <w:t>To ensure safety of dogs and other road users</w:t>
            </w:r>
            <w:r w:rsidR="007C5BE5">
              <w:rPr>
                <w:rFonts w:ascii="Arial" w:hAnsi="Arial" w:cs="Arial"/>
                <w:sz w:val="24"/>
                <w:szCs w:val="24"/>
              </w:rPr>
              <w:t>.</w:t>
            </w:r>
          </w:p>
        </w:tc>
      </w:tr>
      <w:tr w:rsidR="001D26B8" w14:paraId="79A44096" w14:textId="77777777" w:rsidTr="001D26B8">
        <w:tc>
          <w:tcPr>
            <w:tcW w:w="4508" w:type="dxa"/>
          </w:tcPr>
          <w:p w14:paraId="43EE9EA7" w14:textId="485ECB19" w:rsidR="001D26B8" w:rsidRPr="00161BB0" w:rsidRDefault="00161BB0" w:rsidP="00E06903">
            <w:pPr>
              <w:jc w:val="both"/>
              <w:rPr>
                <w:rFonts w:ascii="Arial" w:hAnsi="Arial" w:cs="Arial"/>
                <w:sz w:val="24"/>
                <w:szCs w:val="24"/>
              </w:rPr>
            </w:pPr>
            <w:r>
              <w:rPr>
                <w:rFonts w:ascii="Arial" w:hAnsi="Arial" w:cs="Arial"/>
                <w:sz w:val="24"/>
                <w:szCs w:val="24"/>
              </w:rPr>
              <w:t>Dogs on leads in specific areas</w:t>
            </w:r>
            <w:r w:rsidR="007C5BE5">
              <w:rPr>
                <w:rFonts w:ascii="Arial" w:hAnsi="Arial" w:cs="Arial"/>
                <w:sz w:val="24"/>
                <w:szCs w:val="24"/>
              </w:rPr>
              <w:t>.</w:t>
            </w:r>
          </w:p>
        </w:tc>
        <w:tc>
          <w:tcPr>
            <w:tcW w:w="4508" w:type="dxa"/>
          </w:tcPr>
          <w:p w14:paraId="0DBC6704" w14:textId="77777777" w:rsidR="001D26B8" w:rsidRDefault="00161BB0" w:rsidP="00E06903">
            <w:pPr>
              <w:jc w:val="both"/>
              <w:rPr>
                <w:rFonts w:ascii="Arial" w:hAnsi="Arial" w:cs="Arial"/>
                <w:sz w:val="24"/>
                <w:szCs w:val="24"/>
              </w:rPr>
            </w:pPr>
            <w:r>
              <w:rPr>
                <w:rFonts w:ascii="Arial" w:hAnsi="Arial" w:cs="Arial"/>
                <w:sz w:val="24"/>
                <w:szCs w:val="24"/>
              </w:rPr>
              <w:t>To ensure safety and respect in some specific places</w:t>
            </w:r>
            <w:r w:rsidR="007C5BE5">
              <w:rPr>
                <w:rFonts w:ascii="Arial" w:hAnsi="Arial" w:cs="Arial"/>
                <w:sz w:val="24"/>
                <w:szCs w:val="24"/>
              </w:rPr>
              <w:t>, as well as the safety of wildlife and farm animals</w:t>
            </w:r>
            <w:r>
              <w:rPr>
                <w:rFonts w:ascii="Arial" w:hAnsi="Arial" w:cs="Arial"/>
                <w:sz w:val="24"/>
                <w:szCs w:val="24"/>
              </w:rPr>
              <w:t>.</w:t>
            </w:r>
          </w:p>
          <w:p w14:paraId="34494336" w14:textId="28FD052D" w:rsidR="009E6F10" w:rsidRPr="00161BB0" w:rsidRDefault="009E6F10" w:rsidP="00E06903">
            <w:pPr>
              <w:jc w:val="both"/>
              <w:rPr>
                <w:rFonts w:ascii="Arial" w:hAnsi="Arial" w:cs="Arial"/>
                <w:sz w:val="24"/>
                <w:szCs w:val="24"/>
              </w:rPr>
            </w:pPr>
          </w:p>
        </w:tc>
      </w:tr>
      <w:tr w:rsidR="001D26B8" w14:paraId="69230877" w14:textId="77777777" w:rsidTr="001D26B8">
        <w:tc>
          <w:tcPr>
            <w:tcW w:w="4508" w:type="dxa"/>
          </w:tcPr>
          <w:p w14:paraId="2D4EAFC2" w14:textId="77A2658E" w:rsidR="001D26B8" w:rsidRPr="00161BB0" w:rsidRDefault="00161BB0" w:rsidP="00E06903">
            <w:pPr>
              <w:jc w:val="both"/>
              <w:rPr>
                <w:rFonts w:ascii="Arial" w:hAnsi="Arial" w:cs="Arial"/>
                <w:sz w:val="24"/>
                <w:szCs w:val="24"/>
              </w:rPr>
            </w:pPr>
            <w:r>
              <w:rPr>
                <w:rFonts w:ascii="Arial" w:hAnsi="Arial" w:cs="Arial"/>
                <w:sz w:val="24"/>
                <w:szCs w:val="24"/>
              </w:rPr>
              <w:t>Dog on lead by direction</w:t>
            </w:r>
            <w:r w:rsidR="007C5BE5">
              <w:rPr>
                <w:rFonts w:ascii="Arial" w:hAnsi="Arial" w:cs="Arial"/>
                <w:sz w:val="24"/>
                <w:szCs w:val="24"/>
              </w:rPr>
              <w:t>.</w:t>
            </w:r>
          </w:p>
        </w:tc>
        <w:tc>
          <w:tcPr>
            <w:tcW w:w="4508" w:type="dxa"/>
          </w:tcPr>
          <w:p w14:paraId="254194BC" w14:textId="77777777" w:rsidR="001D26B8" w:rsidRDefault="00B866C1" w:rsidP="00E06903">
            <w:pPr>
              <w:jc w:val="both"/>
              <w:rPr>
                <w:rFonts w:ascii="Arial" w:hAnsi="Arial" w:cs="Arial"/>
                <w:sz w:val="24"/>
                <w:szCs w:val="24"/>
              </w:rPr>
            </w:pPr>
            <w:r>
              <w:rPr>
                <w:rFonts w:ascii="Arial" w:hAnsi="Arial" w:cs="Arial"/>
                <w:sz w:val="24"/>
                <w:szCs w:val="24"/>
              </w:rPr>
              <w:t>To ensure safety of dogs</w:t>
            </w:r>
            <w:r w:rsidR="007C5BE5">
              <w:rPr>
                <w:rFonts w:ascii="Arial" w:hAnsi="Arial" w:cs="Arial"/>
                <w:sz w:val="24"/>
                <w:szCs w:val="24"/>
              </w:rPr>
              <w:t>, other animals</w:t>
            </w:r>
            <w:r>
              <w:rPr>
                <w:rFonts w:ascii="Arial" w:hAnsi="Arial" w:cs="Arial"/>
                <w:sz w:val="24"/>
                <w:szCs w:val="24"/>
              </w:rPr>
              <w:t xml:space="preserve"> and the public</w:t>
            </w:r>
            <w:r w:rsidR="007C5BE5">
              <w:rPr>
                <w:rFonts w:ascii="Arial" w:hAnsi="Arial" w:cs="Arial"/>
                <w:sz w:val="24"/>
                <w:szCs w:val="24"/>
              </w:rPr>
              <w:t xml:space="preserve"> as above.</w:t>
            </w:r>
          </w:p>
          <w:p w14:paraId="3EB9634B" w14:textId="0FC8CBDD" w:rsidR="009E6F10" w:rsidRPr="00161BB0" w:rsidRDefault="009E6F10" w:rsidP="00E06903">
            <w:pPr>
              <w:jc w:val="both"/>
              <w:rPr>
                <w:rFonts w:ascii="Arial" w:hAnsi="Arial" w:cs="Arial"/>
                <w:sz w:val="24"/>
                <w:szCs w:val="24"/>
              </w:rPr>
            </w:pPr>
          </w:p>
        </w:tc>
      </w:tr>
      <w:tr w:rsidR="001D26B8" w14:paraId="73A432D2" w14:textId="77777777" w:rsidTr="001D26B8">
        <w:tc>
          <w:tcPr>
            <w:tcW w:w="4508" w:type="dxa"/>
          </w:tcPr>
          <w:p w14:paraId="00089D5E" w14:textId="2C1EF2DF" w:rsidR="001D26B8" w:rsidRPr="00B866C1" w:rsidRDefault="00B866C1" w:rsidP="00E06903">
            <w:pPr>
              <w:jc w:val="both"/>
              <w:rPr>
                <w:rFonts w:ascii="Arial" w:hAnsi="Arial" w:cs="Arial"/>
                <w:sz w:val="24"/>
                <w:szCs w:val="24"/>
              </w:rPr>
            </w:pPr>
            <w:r>
              <w:rPr>
                <w:rFonts w:ascii="Arial" w:hAnsi="Arial" w:cs="Arial"/>
                <w:sz w:val="24"/>
                <w:szCs w:val="24"/>
              </w:rPr>
              <w:t>Dog Exclusion Area</w:t>
            </w:r>
            <w:r w:rsidR="007C5BE5">
              <w:rPr>
                <w:rFonts w:ascii="Arial" w:hAnsi="Arial" w:cs="Arial"/>
                <w:sz w:val="24"/>
                <w:szCs w:val="24"/>
              </w:rPr>
              <w:t>.</w:t>
            </w:r>
          </w:p>
        </w:tc>
        <w:tc>
          <w:tcPr>
            <w:tcW w:w="4508" w:type="dxa"/>
          </w:tcPr>
          <w:p w14:paraId="23401930" w14:textId="77777777" w:rsidR="001D26B8" w:rsidRDefault="00B866C1" w:rsidP="00E06903">
            <w:pPr>
              <w:jc w:val="both"/>
              <w:rPr>
                <w:rFonts w:ascii="Arial" w:hAnsi="Arial" w:cs="Arial"/>
                <w:sz w:val="24"/>
                <w:szCs w:val="24"/>
              </w:rPr>
            </w:pPr>
            <w:r>
              <w:rPr>
                <w:rFonts w:ascii="Arial" w:hAnsi="Arial" w:cs="Arial"/>
                <w:sz w:val="24"/>
                <w:szCs w:val="24"/>
              </w:rPr>
              <w:t xml:space="preserve">To ensure certain areas </w:t>
            </w:r>
            <w:r w:rsidR="00E8263F">
              <w:rPr>
                <w:rFonts w:ascii="Arial" w:hAnsi="Arial" w:cs="Arial"/>
                <w:sz w:val="24"/>
                <w:szCs w:val="24"/>
              </w:rPr>
              <w:t>(children’s</w:t>
            </w:r>
            <w:r>
              <w:rPr>
                <w:rFonts w:ascii="Arial" w:hAnsi="Arial" w:cs="Arial"/>
                <w:sz w:val="24"/>
                <w:szCs w:val="24"/>
              </w:rPr>
              <w:t xml:space="preserve"> play area/sports pitches</w:t>
            </w:r>
            <w:r w:rsidR="007C5BE5">
              <w:rPr>
                <w:rFonts w:ascii="Arial" w:hAnsi="Arial" w:cs="Arial"/>
                <w:sz w:val="24"/>
                <w:szCs w:val="24"/>
              </w:rPr>
              <w:t>, etc.</w:t>
            </w:r>
            <w:r>
              <w:rPr>
                <w:rFonts w:ascii="Arial" w:hAnsi="Arial" w:cs="Arial"/>
                <w:sz w:val="24"/>
                <w:szCs w:val="24"/>
              </w:rPr>
              <w:t xml:space="preserve">) are safe </w:t>
            </w:r>
            <w:r w:rsidR="007C5BE5">
              <w:rPr>
                <w:rFonts w:ascii="Arial" w:hAnsi="Arial" w:cs="Arial"/>
                <w:sz w:val="24"/>
                <w:szCs w:val="24"/>
              </w:rPr>
              <w:t xml:space="preserve">for users </w:t>
            </w:r>
            <w:r>
              <w:rPr>
                <w:rFonts w:ascii="Arial" w:hAnsi="Arial" w:cs="Arial"/>
                <w:sz w:val="24"/>
                <w:szCs w:val="24"/>
              </w:rPr>
              <w:t xml:space="preserve">and </w:t>
            </w:r>
            <w:r w:rsidR="007C5BE5">
              <w:rPr>
                <w:rFonts w:ascii="Arial" w:hAnsi="Arial" w:cs="Arial"/>
                <w:sz w:val="24"/>
                <w:szCs w:val="24"/>
              </w:rPr>
              <w:t xml:space="preserve">remain </w:t>
            </w:r>
            <w:r>
              <w:rPr>
                <w:rFonts w:ascii="Arial" w:hAnsi="Arial" w:cs="Arial"/>
                <w:sz w:val="24"/>
                <w:szCs w:val="24"/>
              </w:rPr>
              <w:t xml:space="preserve">free from fouling. </w:t>
            </w:r>
          </w:p>
          <w:p w14:paraId="6589D458" w14:textId="5FF3B3A8" w:rsidR="009E6F10" w:rsidRPr="00B866C1" w:rsidRDefault="009E6F10" w:rsidP="00E06903">
            <w:pPr>
              <w:jc w:val="both"/>
              <w:rPr>
                <w:rFonts w:ascii="Arial" w:hAnsi="Arial" w:cs="Arial"/>
                <w:sz w:val="24"/>
                <w:szCs w:val="24"/>
              </w:rPr>
            </w:pPr>
          </w:p>
        </w:tc>
      </w:tr>
      <w:tr w:rsidR="00F64442" w14:paraId="1C2004BB" w14:textId="77777777" w:rsidTr="001D26B8">
        <w:tc>
          <w:tcPr>
            <w:tcW w:w="4508" w:type="dxa"/>
          </w:tcPr>
          <w:p w14:paraId="7D3E9D9E" w14:textId="38CB10B1" w:rsidR="00F64442" w:rsidRDefault="00F64442" w:rsidP="00E06903">
            <w:pPr>
              <w:jc w:val="both"/>
              <w:rPr>
                <w:rFonts w:ascii="Arial" w:hAnsi="Arial" w:cs="Arial"/>
                <w:sz w:val="24"/>
                <w:szCs w:val="24"/>
              </w:rPr>
            </w:pPr>
            <w:r>
              <w:rPr>
                <w:rFonts w:ascii="Arial" w:hAnsi="Arial" w:cs="Arial"/>
                <w:sz w:val="24"/>
                <w:szCs w:val="24"/>
              </w:rPr>
              <w:t>Not to walk more than 6 dogs at any one time</w:t>
            </w:r>
            <w:r w:rsidR="007C5BE5">
              <w:rPr>
                <w:rFonts w:ascii="Arial" w:hAnsi="Arial" w:cs="Arial"/>
                <w:sz w:val="24"/>
                <w:szCs w:val="24"/>
              </w:rPr>
              <w:t>.</w:t>
            </w:r>
          </w:p>
        </w:tc>
        <w:tc>
          <w:tcPr>
            <w:tcW w:w="4508" w:type="dxa"/>
          </w:tcPr>
          <w:p w14:paraId="0D468975" w14:textId="77777777" w:rsidR="00F64442" w:rsidRDefault="00F64442" w:rsidP="00E06903">
            <w:pPr>
              <w:jc w:val="both"/>
              <w:rPr>
                <w:rFonts w:ascii="Arial" w:hAnsi="Arial" w:cs="Arial"/>
                <w:sz w:val="24"/>
                <w:szCs w:val="24"/>
              </w:rPr>
            </w:pPr>
            <w:r>
              <w:rPr>
                <w:rFonts w:ascii="Arial" w:hAnsi="Arial" w:cs="Arial"/>
                <w:sz w:val="24"/>
                <w:szCs w:val="24"/>
              </w:rPr>
              <w:t>To ensure the welfare of the dogs</w:t>
            </w:r>
            <w:r w:rsidR="007C5BE5">
              <w:rPr>
                <w:rFonts w:ascii="Arial" w:hAnsi="Arial" w:cs="Arial"/>
                <w:sz w:val="24"/>
                <w:szCs w:val="24"/>
              </w:rPr>
              <w:t>, control for public safety</w:t>
            </w:r>
            <w:r>
              <w:rPr>
                <w:rFonts w:ascii="Arial" w:hAnsi="Arial" w:cs="Arial"/>
                <w:sz w:val="24"/>
                <w:szCs w:val="24"/>
              </w:rPr>
              <w:t xml:space="preserve"> and </w:t>
            </w:r>
            <w:r w:rsidR="007C5BE5">
              <w:rPr>
                <w:rFonts w:ascii="Arial" w:hAnsi="Arial" w:cs="Arial"/>
                <w:sz w:val="24"/>
                <w:szCs w:val="24"/>
              </w:rPr>
              <w:t xml:space="preserve">to restrict </w:t>
            </w:r>
            <w:r>
              <w:rPr>
                <w:rFonts w:ascii="Arial" w:hAnsi="Arial" w:cs="Arial"/>
                <w:sz w:val="24"/>
                <w:szCs w:val="24"/>
              </w:rPr>
              <w:t xml:space="preserve">fouling. </w:t>
            </w:r>
          </w:p>
          <w:p w14:paraId="6631B600" w14:textId="6D130227" w:rsidR="009E6F10" w:rsidRDefault="009E6F10" w:rsidP="00E06903">
            <w:pPr>
              <w:jc w:val="both"/>
              <w:rPr>
                <w:rFonts w:ascii="Arial" w:hAnsi="Arial" w:cs="Arial"/>
                <w:sz w:val="24"/>
                <w:szCs w:val="24"/>
              </w:rPr>
            </w:pPr>
          </w:p>
        </w:tc>
      </w:tr>
      <w:tr w:rsidR="00F64442" w14:paraId="6DE7EDAC" w14:textId="77777777" w:rsidTr="001D26B8">
        <w:tc>
          <w:tcPr>
            <w:tcW w:w="4508" w:type="dxa"/>
          </w:tcPr>
          <w:p w14:paraId="13622E89" w14:textId="7061E6A3" w:rsidR="00F64442" w:rsidRDefault="0069023F" w:rsidP="00E06903">
            <w:pPr>
              <w:jc w:val="both"/>
              <w:rPr>
                <w:rFonts w:ascii="Arial" w:hAnsi="Arial" w:cs="Arial"/>
                <w:sz w:val="24"/>
                <w:szCs w:val="24"/>
              </w:rPr>
            </w:pPr>
            <w:r>
              <w:rPr>
                <w:rFonts w:ascii="Arial" w:hAnsi="Arial" w:cs="Arial"/>
                <w:sz w:val="24"/>
                <w:szCs w:val="24"/>
              </w:rPr>
              <w:t>No unauthorised fires or barbeques</w:t>
            </w:r>
            <w:r w:rsidR="00F64442">
              <w:rPr>
                <w:rFonts w:ascii="Arial" w:hAnsi="Arial" w:cs="Arial"/>
                <w:sz w:val="24"/>
                <w:szCs w:val="24"/>
              </w:rPr>
              <w:t xml:space="preserve"> in all parks and open spaces owned by Westmorland and Furness Council</w:t>
            </w:r>
            <w:r w:rsidR="007C5BE5">
              <w:rPr>
                <w:rFonts w:ascii="Arial" w:hAnsi="Arial" w:cs="Arial"/>
                <w:sz w:val="24"/>
                <w:szCs w:val="24"/>
              </w:rPr>
              <w:t>.</w:t>
            </w:r>
          </w:p>
        </w:tc>
        <w:tc>
          <w:tcPr>
            <w:tcW w:w="4508" w:type="dxa"/>
          </w:tcPr>
          <w:p w14:paraId="2973637A" w14:textId="77777777" w:rsidR="00F64442" w:rsidRDefault="00F64442" w:rsidP="00E06903">
            <w:pPr>
              <w:jc w:val="both"/>
              <w:rPr>
                <w:rFonts w:ascii="Arial" w:hAnsi="Arial" w:cs="Arial"/>
                <w:sz w:val="24"/>
                <w:szCs w:val="24"/>
              </w:rPr>
            </w:pPr>
            <w:r>
              <w:rPr>
                <w:rFonts w:ascii="Arial" w:hAnsi="Arial" w:cs="Arial"/>
                <w:sz w:val="24"/>
                <w:szCs w:val="24"/>
              </w:rPr>
              <w:t>To reduce the risk of wild</w:t>
            </w:r>
            <w:r w:rsidR="007C5BE5">
              <w:rPr>
                <w:rFonts w:ascii="Arial" w:hAnsi="Arial" w:cs="Arial"/>
                <w:sz w:val="24"/>
                <w:szCs w:val="24"/>
              </w:rPr>
              <w:t>-</w:t>
            </w:r>
            <w:r>
              <w:rPr>
                <w:rFonts w:ascii="Arial" w:hAnsi="Arial" w:cs="Arial"/>
                <w:sz w:val="24"/>
                <w:szCs w:val="24"/>
              </w:rPr>
              <w:t>fires and damage to property and land</w:t>
            </w:r>
            <w:r w:rsidR="007C5BE5">
              <w:rPr>
                <w:rFonts w:ascii="Arial" w:hAnsi="Arial" w:cs="Arial"/>
                <w:sz w:val="24"/>
                <w:szCs w:val="24"/>
              </w:rPr>
              <w:t>, as well as</w:t>
            </w:r>
            <w:r>
              <w:rPr>
                <w:rFonts w:ascii="Arial" w:hAnsi="Arial" w:cs="Arial"/>
                <w:sz w:val="24"/>
                <w:szCs w:val="24"/>
              </w:rPr>
              <w:t xml:space="preserve"> reduc</w:t>
            </w:r>
            <w:r w:rsidR="007C5BE5">
              <w:rPr>
                <w:rFonts w:ascii="Arial" w:hAnsi="Arial" w:cs="Arial"/>
                <w:sz w:val="24"/>
                <w:szCs w:val="24"/>
              </w:rPr>
              <w:t>ing</w:t>
            </w:r>
            <w:r>
              <w:rPr>
                <w:rFonts w:ascii="Arial" w:hAnsi="Arial" w:cs="Arial"/>
                <w:sz w:val="24"/>
                <w:szCs w:val="24"/>
              </w:rPr>
              <w:t xml:space="preserve"> the risk of harm </w:t>
            </w:r>
            <w:r w:rsidR="007C5BE5">
              <w:rPr>
                <w:rFonts w:ascii="Arial" w:hAnsi="Arial" w:cs="Arial"/>
                <w:sz w:val="24"/>
                <w:szCs w:val="24"/>
              </w:rPr>
              <w:t xml:space="preserve">and inconvenience </w:t>
            </w:r>
            <w:r>
              <w:rPr>
                <w:rFonts w:ascii="Arial" w:hAnsi="Arial" w:cs="Arial"/>
                <w:sz w:val="24"/>
                <w:szCs w:val="24"/>
              </w:rPr>
              <w:t xml:space="preserve">to </w:t>
            </w:r>
            <w:r w:rsidR="007C5BE5">
              <w:rPr>
                <w:rFonts w:ascii="Arial" w:hAnsi="Arial" w:cs="Arial"/>
                <w:sz w:val="24"/>
                <w:szCs w:val="24"/>
              </w:rPr>
              <w:t>others.</w:t>
            </w:r>
          </w:p>
          <w:p w14:paraId="38A004E1" w14:textId="66140792" w:rsidR="009E6F10" w:rsidRDefault="009E6F10" w:rsidP="00E06903">
            <w:pPr>
              <w:jc w:val="both"/>
              <w:rPr>
                <w:rFonts w:ascii="Arial" w:hAnsi="Arial" w:cs="Arial"/>
                <w:sz w:val="24"/>
                <w:szCs w:val="24"/>
              </w:rPr>
            </w:pPr>
          </w:p>
        </w:tc>
      </w:tr>
      <w:tr w:rsidR="00F64442" w14:paraId="2CF7E6C1" w14:textId="77777777" w:rsidTr="001D26B8">
        <w:tc>
          <w:tcPr>
            <w:tcW w:w="4508" w:type="dxa"/>
          </w:tcPr>
          <w:p w14:paraId="7595D9B1" w14:textId="3EFE8D61" w:rsidR="00F64442" w:rsidRDefault="00F64442" w:rsidP="00E06903">
            <w:pPr>
              <w:jc w:val="both"/>
              <w:rPr>
                <w:rFonts w:ascii="Arial" w:hAnsi="Arial" w:cs="Arial"/>
                <w:sz w:val="24"/>
                <w:szCs w:val="24"/>
              </w:rPr>
            </w:pPr>
            <w:r>
              <w:rPr>
                <w:rFonts w:ascii="Arial" w:hAnsi="Arial" w:cs="Arial"/>
                <w:sz w:val="24"/>
                <w:szCs w:val="24"/>
              </w:rPr>
              <w:t>No dri</w:t>
            </w:r>
            <w:r w:rsidR="0069023F">
              <w:rPr>
                <w:rFonts w:ascii="Arial" w:hAnsi="Arial" w:cs="Arial"/>
                <w:sz w:val="24"/>
                <w:szCs w:val="24"/>
              </w:rPr>
              <w:t>nking when asked to stop by an Authorised O</w:t>
            </w:r>
            <w:r>
              <w:rPr>
                <w:rFonts w:ascii="Arial" w:hAnsi="Arial" w:cs="Arial"/>
                <w:sz w:val="24"/>
                <w:szCs w:val="24"/>
              </w:rPr>
              <w:t>fficer</w:t>
            </w:r>
            <w:r w:rsidR="007C5BE5">
              <w:rPr>
                <w:rFonts w:ascii="Arial" w:hAnsi="Arial" w:cs="Arial"/>
                <w:sz w:val="24"/>
                <w:szCs w:val="24"/>
              </w:rPr>
              <w:t>.</w:t>
            </w:r>
          </w:p>
        </w:tc>
        <w:tc>
          <w:tcPr>
            <w:tcW w:w="4508" w:type="dxa"/>
          </w:tcPr>
          <w:p w14:paraId="2A71EA59" w14:textId="77777777" w:rsidR="00F64442" w:rsidRDefault="00211EC5" w:rsidP="00E06903">
            <w:pPr>
              <w:jc w:val="both"/>
              <w:rPr>
                <w:rFonts w:ascii="Arial" w:hAnsi="Arial" w:cs="Arial"/>
                <w:sz w:val="24"/>
                <w:szCs w:val="24"/>
              </w:rPr>
            </w:pPr>
            <w:r>
              <w:rPr>
                <w:rFonts w:ascii="Arial" w:hAnsi="Arial" w:cs="Arial"/>
                <w:sz w:val="24"/>
                <w:szCs w:val="24"/>
              </w:rPr>
              <w:t xml:space="preserve">To discourage or prevent </w:t>
            </w:r>
            <w:r w:rsidR="009A6561">
              <w:rPr>
                <w:rFonts w:ascii="Arial" w:hAnsi="Arial" w:cs="Arial"/>
                <w:sz w:val="24"/>
                <w:szCs w:val="24"/>
              </w:rPr>
              <w:t xml:space="preserve">people under the influence of alcohol </w:t>
            </w:r>
            <w:r>
              <w:rPr>
                <w:rFonts w:ascii="Arial" w:hAnsi="Arial" w:cs="Arial"/>
                <w:sz w:val="24"/>
                <w:szCs w:val="24"/>
              </w:rPr>
              <w:t xml:space="preserve">from </w:t>
            </w:r>
            <w:r w:rsidR="009A6561">
              <w:rPr>
                <w:rFonts w:ascii="Arial" w:hAnsi="Arial" w:cs="Arial"/>
                <w:sz w:val="24"/>
                <w:szCs w:val="24"/>
              </w:rPr>
              <w:t>be</w:t>
            </w:r>
            <w:r>
              <w:rPr>
                <w:rFonts w:ascii="Arial" w:hAnsi="Arial" w:cs="Arial"/>
                <w:sz w:val="24"/>
                <w:szCs w:val="24"/>
              </w:rPr>
              <w:t>ing</w:t>
            </w:r>
            <w:r w:rsidR="009A6561">
              <w:rPr>
                <w:rFonts w:ascii="Arial" w:hAnsi="Arial" w:cs="Arial"/>
                <w:sz w:val="24"/>
                <w:szCs w:val="24"/>
              </w:rPr>
              <w:t xml:space="preserve"> anti-social and cause harm</w:t>
            </w:r>
            <w:r w:rsidR="007C5BE5">
              <w:rPr>
                <w:rFonts w:ascii="Arial" w:hAnsi="Arial" w:cs="Arial"/>
                <w:sz w:val="24"/>
                <w:szCs w:val="24"/>
              </w:rPr>
              <w:t>,</w:t>
            </w:r>
            <w:r w:rsidR="009A6561">
              <w:rPr>
                <w:rFonts w:ascii="Arial" w:hAnsi="Arial" w:cs="Arial"/>
                <w:sz w:val="24"/>
                <w:szCs w:val="24"/>
              </w:rPr>
              <w:t xml:space="preserve"> alarm</w:t>
            </w:r>
            <w:r>
              <w:rPr>
                <w:rFonts w:ascii="Arial" w:hAnsi="Arial" w:cs="Arial"/>
                <w:sz w:val="24"/>
                <w:szCs w:val="24"/>
              </w:rPr>
              <w:t>,</w:t>
            </w:r>
            <w:r w:rsidR="009A6561">
              <w:rPr>
                <w:rFonts w:ascii="Arial" w:hAnsi="Arial" w:cs="Arial"/>
                <w:sz w:val="24"/>
                <w:szCs w:val="24"/>
              </w:rPr>
              <w:t xml:space="preserve"> distress </w:t>
            </w:r>
            <w:r>
              <w:rPr>
                <w:rFonts w:ascii="Arial" w:hAnsi="Arial" w:cs="Arial"/>
                <w:sz w:val="24"/>
                <w:szCs w:val="24"/>
              </w:rPr>
              <w:t xml:space="preserve">or inconvenience </w:t>
            </w:r>
            <w:r w:rsidR="009A6561">
              <w:rPr>
                <w:rFonts w:ascii="Arial" w:hAnsi="Arial" w:cs="Arial"/>
                <w:sz w:val="24"/>
                <w:szCs w:val="24"/>
              </w:rPr>
              <w:t>to other members of the public</w:t>
            </w:r>
            <w:r w:rsidR="007C5BE5">
              <w:rPr>
                <w:rFonts w:ascii="Arial" w:hAnsi="Arial" w:cs="Arial"/>
                <w:sz w:val="24"/>
                <w:szCs w:val="24"/>
              </w:rPr>
              <w:t xml:space="preserve"> or </w:t>
            </w:r>
            <w:r>
              <w:rPr>
                <w:rFonts w:ascii="Arial" w:hAnsi="Arial" w:cs="Arial"/>
                <w:sz w:val="24"/>
                <w:szCs w:val="24"/>
              </w:rPr>
              <w:t xml:space="preserve">harm to </w:t>
            </w:r>
            <w:r w:rsidR="007C5BE5">
              <w:rPr>
                <w:rFonts w:ascii="Arial" w:hAnsi="Arial" w:cs="Arial"/>
                <w:sz w:val="24"/>
                <w:szCs w:val="24"/>
              </w:rPr>
              <w:t>themselves</w:t>
            </w:r>
            <w:r w:rsidR="009A6561">
              <w:rPr>
                <w:rFonts w:ascii="Arial" w:hAnsi="Arial" w:cs="Arial"/>
                <w:sz w:val="24"/>
                <w:szCs w:val="24"/>
              </w:rPr>
              <w:t xml:space="preserve">.  </w:t>
            </w:r>
          </w:p>
          <w:p w14:paraId="10CD3F09" w14:textId="4ABC0753" w:rsidR="009E6F10" w:rsidRDefault="009E6F10" w:rsidP="00E06903">
            <w:pPr>
              <w:jc w:val="both"/>
              <w:rPr>
                <w:rFonts w:ascii="Arial" w:hAnsi="Arial" w:cs="Arial"/>
                <w:sz w:val="24"/>
                <w:szCs w:val="24"/>
              </w:rPr>
            </w:pPr>
          </w:p>
        </w:tc>
      </w:tr>
      <w:tr w:rsidR="00F64442" w14:paraId="6CF989FF" w14:textId="77777777" w:rsidTr="001D26B8">
        <w:tc>
          <w:tcPr>
            <w:tcW w:w="4508" w:type="dxa"/>
          </w:tcPr>
          <w:p w14:paraId="3D5C5394" w14:textId="4A382567" w:rsidR="00F64442" w:rsidRDefault="00922EB6" w:rsidP="00E06903">
            <w:pPr>
              <w:jc w:val="both"/>
              <w:rPr>
                <w:rFonts w:ascii="Arial" w:hAnsi="Arial" w:cs="Arial"/>
                <w:sz w:val="24"/>
                <w:szCs w:val="24"/>
              </w:rPr>
            </w:pPr>
            <w:r>
              <w:rPr>
                <w:rFonts w:ascii="Arial" w:hAnsi="Arial" w:cs="Arial"/>
                <w:sz w:val="24"/>
                <w:szCs w:val="24"/>
              </w:rPr>
              <w:lastRenderedPageBreak/>
              <w:t>A</w:t>
            </w:r>
            <w:r w:rsidR="00F64442">
              <w:rPr>
                <w:rFonts w:ascii="Arial" w:hAnsi="Arial" w:cs="Arial"/>
                <w:sz w:val="24"/>
                <w:szCs w:val="24"/>
              </w:rPr>
              <w:t xml:space="preserve">nti-social behaviour by individuals </w:t>
            </w:r>
            <w:r w:rsidR="009A6561">
              <w:rPr>
                <w:rFonts w:ascii="Arial" w:hAnsi="Arial" w:cs="Arial"/>
                <w:sz w:val="24"/>
                <w:szCs w:val="24"/>
              </w:rPr>
              <w:t>or groups</w:t>
            </w:r>
            <w:r w:rsidR="007C5BE5">
              <w:rPr>
                <w:rFonts w:ascii="Arial" w:hAnsi="Arial" w:cs="Arial"/>
                <w:sz w:val="24"/>
                <w:szCs w:val="24"/>
              </w:rPr>
              <w:t>.</w:t>
            </w:r>
          </w:p>
        </w:tc>
        <w:tc>
          <w:tcPr>
            <w:tcW w:w="4508" w:type="dxa"/>
          </w:tcPr>
          <w:p w14:paraId="575A3124" w14:textId="77777777" w:rsidR="00F64442" w:rsidRDefault="00922EB6" w:rsidP="00E06903">
            <w:pPr>
              <w:jc w:val="both"/>
              <w:rPr>
                <w:rFonts w:ascii="Arial" w:hAnsi="Arial" w:cs="Arial"/>
                <w:sz w:val="24"/>
                <w:szCs w:val="24"/>
              </w:rPr>
            </w:pPr>
            <w:r>
              <w:rPr>
                <w:rFonts w:ascii="Arial" w:hAnsi="Arial" w:cs="Arial"/>
                <w:sz w:val="24"/>
                <w:szCs w:val="24"/>
              </w:rPr>
              <w:t xml:space="preserve">To prevent </w:t>
            </w:r>
            <w:r w:rsidR="009A6561">
              <w:rPr>
                <w:rFonts w:ascii="Arial" w:hAnsi="Arial" w:cs="Arial"/>
                <w:sz w:val="24"/>
                <w:szCs w:val="24"/>
              </w:rPr>
              <w:t>intimidati</w:t>
            </w:r>
            <w:r>
              <w:rPr>
                <w:rFonts w:ascii="Arial" w:hAnsi="Arial" w:cs="Arial"/>
                <w:sz w:val="24"/>
                <w:szCs w:val="24"/>
              </w:rPr>
              <w:t>on</w:t>
            </w:r>
            <w:r w:rsidR="009A6561">
              <w:rPr>
                <w:rFonts w:ascii="Arial" w:hAnsi="Arial" w:cs="Arial"/>
                <w:sz w:val="24"/>
                <w:szCs w:val="24"/>
              </w:rPr>
              <w:t xml:space="preserve"> to others and undertak</w:t>
            </w:r>
            <w:r>
              <w:rPr>
                <w:rFonts w:ascii="Arial" w:hAnsi="Arial" w:cs="Arial"/>
                <w:sz w:val="24"/>
                <w:szCs w:val="24"/>
              </w:rPr>
              <w:t xml:space="preserve">ing of </w:t>
            </w:r>
            <w:r w:rsidR="009A6561">
              <w:rPr>
                <w:rFonts w:ascii="Arial" w:hAnsi="Arial" w:cs="Arial"/>
                <w:sz w:val="24"/>
                <w:szCs w:val="24"/>
              </w:rPr>
              <w:t>anti-social behaviour</w:t>
            </w:r>
            <w:r>
              <w:rPr>
                <w:rFonts w:ascii="Arial" w:hAnsi="Arial" w:cs="Arial"/>
                <w:sz w:val="24"/>
                <w:szCs w:val="24"/>
              </w:rPr>
              <w:t xml:space="preserve"> that impacts on others</w:t>
            </w:r>
            <w:r w:rsidR="009A6561">
              <w:rPr>
                <w:rFonts w:ascii="Arial" w:hAnsi="Arial" w:cs="Arial"/>
                <w:sz w:val="24"/>
                <w:szCs w:val="24"/>
              </w:rPr>
              <w:t>.</w:t>
            </w:r>
            <w:r>
              <w:rPr>
                <w:rFonts w:ascii="Arial" w:hAnsi="Arial" w:cs="Arial"/>
                <w:sz w:val="24"/>
                <w:szCs w:val="24"/>
              </w:rPr>
              <w:t xml:space="preserve"> </w:t>
            </w:r>
            <w:r w:rsidR="009A6561">
              <w:rPr>
                <w:rFonts w:ascii="Arial" w:hAnsi="Arial" w:cs="Arial"/>
                <w:sz w:val="24"/>
                <w:szCs w:val="24"/>
              </w:rPr>
              <w:t xml:space="preserve">This allows us to tackle this behaviour and help </w:t>
            </w:r>
            <w:r w:rsidR="007C5BE5">
              <w:rPr>
                <w:rFonts w:ascii="Arial" w:hAnsi="Arial" w:cs="Arial"/>
                <w:sz w:val="24"/>
                <w:szCs w:val="24"/>
              </w:rPr>
              <w:t>develop and maintain</w:t>
            </w:r>
            <w:r w:rsidR="009A6561">
              <w:rPr>
                <w:rFonts w:ascii="Arial" w:hAnsi="Arial" w:cs="Arial"/>
                <w:sz w:val="24"/>
                <w:szCs w:val="24"/>
              </w:rPr>
              <w:t xml:space="preserve"> safer communities.</w:t>
            </w:r>
          </w:p>
          <w:p w14:paraId="19FF29F6" w14:textId="6F382116" w:rsidR="009E6F10" w:rsidRDefault="009E6F10" w:rsidP="00E06903">
            <w:pPr>
              <w:jc w:val="both"/>
              <w:rPr>
                <w:rFonts w:ascii="Arial" w:hAnsi="Arial" w:cs="Arial"/>
                <w:sz w:val="24"/>
                <w:szCs w:val="24"/>
              </w:rPr>
            </w:pPr>
          </w:p>
        </w:tc>
      </w:tr>
      <w:tr w:rsidR="00F64442" w14:paraId="13586F3D" w14:textId="77777777" w:rsidTr="001D26B8">
        <w:tc>
          <w:tcPr>
            <w:tcW w:w="4508" w:type="dxa"/>
          </w:tcPr>
          <w:p w14:paraId="3C2FEE5A" w14:textId="2808F727" w:rsidR="00F64442" w:rsidRDefault="00E8263F" w:rsidP="00E06903">
            <w:pPr>
              <w:jc w:val="both"/>
              <w:rPr>
                <w:rFonts w:ascii="Arial" w:hAnsi="Arial" w:cs="Arial"/>
                <w:sz w:val="24"/>
                <w:szCs w:val="24"/>
              </w:rPr>
            </w:pPr>
            <w:r>
              <w:rPr>
                <w:rFonts w:ascii="Arial" w:hAnsi="Arial" w:cs="Arial"/>
                <w:sz w:val="24"/>
                <w:szCs w:val="24"/>
              </w:rPr>
              <w:t>Driving or permitting a vehicle to be used in a manner that causes or is likely to cause harm, alarm and distress</w:t>
            </w:r>
            <w:r w:rsidR="007C5BE5">
              <w:rPr>
                <w:rFonts w:ascii="Arial" w:hAnsi="Arial" w:cs="Arial"/>
                <w:sz w:val="24"/>
                <w:szCs w:val="24"/>
              </w:rPr>
              <w:t xml:space="preserve"> and/or danger</w:t>
            </w:r>
            <w:r>
              <w:rPr>
                <w:rFonts w:ascii="Arial" w:hAnsi="Arial" w:cs="Arial"/>
                <w:sz w:val="24"/>
                <w:szCs w:val="24"/>
              </w:rPr>
              <w:t>.</w:t>
            </w:r>
          </w:p>
        </w:tc>
        <w:tc>
          <w:tcPr>
            <w:tcW w:w="4508" w:type="dxa"/>
          </w:tcPr>
          <w:p w14:paraId="63CAE7F8" w14:textId="77777777" w:rsidR="00F64442" w:rsidRDefault="00E8263F" w:rsidP="00E06903">
            <w:pPr>
              <w:jc w:val="both"/>
              <w:rPr>
                <w:rFonts w:ascii="Arial" w:hAnsi="Arial" w:cs="Arial"/>
                <w:sz w:val="24"/>
                <w:szCs w:val="24"/>
              </w:rPr>
            </w:pPr>
            <w:r>
              <w:rPr>
                <w:rFonts w:ascii="Arial" w:hAnsi="Arial" w:cs="Arial"/>
                <w:sz w:val="24"/>
                <w:szCs w:val="24"/>
              </w:rPr>
              <w:t>This will help us to tackle a variety of issues, from vehicles/bikes/e</w:t>
            </w:r>
            <w:r w:rsidR="007C5BE5">
              <w:rPr>
                <w:rFonts w:ascii="Arial" w:hAnsi="Arial" w:cs="Arial"/>
                <w:sz w:val="24"/>
                <w:szCs w:val="24"/>
              </w:rPr>
              <w:t>-</w:t>
            </w:r>
            <w:r>
              <w:rPr>
                <w:rFonts w:ascii="Arial" w:hAnsi="Arial" w:cs="Arial"/>
                <w:sz w:val="24"/>
                <w:szCs w:val="24"/>
              </w:rPr>
              <w:t xml:space="preserve">scooters being driven on council land without permission to vehicles being used in the community in a way that is causing </w:t>
            </w:r>
            <w:r w:rsidR="0069023F">
              <w:rPr>
                <w:rFonts w:ascii="Arial" w:hAnsi="Arial" w:cs="Arial"/>
                <w:sz w:val="24"/>
                <w:szCs w:val="24"/>
              </w:rPr>
              <w:t>or</w:t>
            </w:r>
            <w:r w:rsidR="00296FA0">
              <w:rPr>
                <w:rFonts w:ascii="Arial" w:hAnsi="Arial" w:cs="Arial"/>
                <w:sz w:val="24"/>
                <w:szCs w:val="24"/>
              </w:rPr>
              <w:t xml:space="preserve"> risks </w:t>
            </w:r>
            <w:r>
              <w:rPr>
                <w:rFonts w:ascii="Arial" w:hAnsi="Arial" w:cs="Arial"/>
                <w:sz w:val="24"/>
                <w:szCs w:val="24"/>
              </w:rPr>
              <w:t>harm</w:t>
            </w:r>
            <w:r w:rsidR="00296FA0">
              <w:rPr>
                <w:rFonts w:ascii="Arial" w:hAnsi="Arial" w:cs="Arial"/>
                <w:sz w:val="24"/>
                <w:szCs w:val="24"/>
              </w:rPr>
              <w:t>,</w:t>
            </w:r>
            <w:r>
              <w:rPr>
                <w:rFonts w:ascii="Arial" w:hAnsi="Arial" w:cs="Arial"/>
                <w:sz w:val="24"/>
                <w:szCs w:val="24"/>
              </w:rPr>
              <w:t xml:space="preserve"> alarm or distress</w:t>
            </w:r>
            <w:r w:rsidR="007C5BE5">
              <w:rPr>
                <w:rFonts w:ascii="Arial" w:hAnsi="Arial" w:cs="Arial"/>
                <w:sz w:val="24"/>
                <w:szCs w:val="24"/>
              </w:rPr>
              <w:t>,</w:t>
            </w:r>
            <w:r w:rsidR="006C290E">
              <w:rPr>
                <w:rFonts w:ascii="Arial" w:hAnsi="Arial" w:cs="Arial"/>
                <w:sz w:val="24"/>
                <w:szCs w:val="24"/>
              </w:rPr>
              <w:t xml:space="preserve"> or</w:t>
            </w:r>
            <w:r w:rsidR="007C5BE5">
              <w:rPr>
                <w:rFonts w:ascii="Arial" w:hAnsi="Arial" w:cs="Arial"/>
                <w:sz w:val="24"/>
                <w:szCs w:val="24"/>
              </w:rPr>
              <w:t xml:space="preserve"> risks</w:t>
            </w:r>
            <w:r w:rsidR="0069023F">
              <w:rPr>
                <w:rFonts w:ascii="Arial" w:hAnsi="Arial" w:cs="Arial"/>
                <w:sz w:val="24"/>
                <w:szCs w:val="24"/>
              </w:rPr>
              <w:t xml:space="preserve"> of harm to</w:t>
            </w:r>
            <w:r w:rsidR="007C5BE5">
              <w:rPr>
                <w:rFonts w:ascii="Arial" w:hAnsi="Arial" w:cs="Arial"/>
                <w:sz w:val="24"/>
                <w:szCs w:val="24"/>
              </w:rPr>
              <w:t xml:space="preserve"> persons</w:t>
            </w:r>
            <w:r w:rsidR="006C290E">
              <w:rPr>
                <w:rFonts w:ascii="Arial" w:hAnsi="Arial" w:cs="Arial"/>
                <w:sz w:val="24"/>
                <w:szCs w:val="24"/>
              </w:rPr>
              <w:t xml:space="preserve"> or property</w:t>
            </w:r>
            <w:r w:rsidR="007C5BE5">
              <w:rPr>
                <w:rFonts w:ascii="Arial" w:hAnsi="Arial" w:cs="Arial"/>
                <w:sz w:val="24"/>
                <w:szCs w:val="24"/>
              </w:rPr>
              <w:t>.</w:t>
            </w:r>
          </w:p>
          <w:p w14:paraId="15D7D022" w14:textId="3A1C1E80" w:rsidR="009E6F10" w:rsidRDefault="009E6F10" w:rsidP="00E06903">
            <w:pPr>
              <w:jc w:val="both"/>
              <w:rPr>
                <w:rFonts w:ascii="Arial" w:hAnsi="Arial" w:cs="Arial"/>
                <w:sz w:val="24"/>
                <w:szCs w:val="24"/>
              </w:rPr>
            </w:pPr>
          </w:p>
        </w:tc>
      </w:tr>
      <w:tr w:rsidR="00F64442" w14:paraId="3495CB42" w14:textId="77777777" w:rsidTr="001D26B8">
        <w:tc>
          <w:tcPr>
            <w:tcW w:w="4508" w:type="dxa"/>
          </w:tcPr>
          <w:p w14:paraId="42B02431" w14:textId="0858738E" w:rsidR="00F64442" w:rsidRDefault="00E8263F" w:rsidP="00E06903">
            <w:pPr>
              <w:jc w:val="both"/>
              <w:rPr>
                <w:rFonts w:ascii="Arial" w:hAnsi="Arial" w:cs="Arial"/>
                <w:sz w:val="24"/>
                <w:szCs w:val="24"/>
              </w:rPr>
            </w:pPr>
            <w:r>
              <w:rPr>
                <w:rFonts w:ascii="Arial" w:hAnsi="Arial" w:cs="Arial"/>
                <w:sz w:val="24"/>
                <w:szCs w:val="24"/>
              </w:rPr>
              <w:t xml:space="preserve">No </w:t>
            </w:r>
            <w:r w:rsidR="007C5BE5">
              <w:rPr>
                <w:rFonts w:ascii="Arial" w:hAnsi="Arial" w:cs="Arial"/>
                <w:sz w:val="24"/>
                <w:szCs w:val="24"/>
              </w:rPr>
              <w:t>o</w:t>
            </w:r>
            <w:r>
              <w:rPr>
                <w:rFonts w:ascii="Arial" w:hAnsi="Arial" w:cs="Arial"/>
                <w:sz w:val="24"/>
                <w:szCs w:val="24"/>
              </w:rPr>
              <w:t xml:space="preserve">vernight </w:t>
            </w:r>
            <w:r w:rsidR="007C5BE5">
              <w:rPr>
                <w:rFonts w:ascii="Arial" w:hAnsi="Arial" w:cs="Arial"/>
                <w:sz w:val="24"/>
                <w:szCs w:val="24"/>
              </w:rPr>
              <w:t>c</w:t>
            </w:r>
            <w:r>
              <w:rPr>
                <w:rFonts w:ascii="Arial" w:hAnsi="Arial" w:cs="Arial"/>
                <w:sz w:val="24"/>
                <w:szCs w:val="24"/>
              </w:rPr>
              <w:t>amping/</w:t>
            </w:r>
            <w:r w:rsidR="007C5BE5">
              <w:rPr>
                <w:rFonts w:ascii="Arial" w:hAnsi="Arial" w:cs="Arial"/>
                <w:sz w:val="24"/>
                <w:szCs w:val="24"/>
              </w:rPr>
              <w:t>u</w:t>
            </w:r>
            <w:r>
              <w:rPr>
                <w:rFonts w:ascii="Arial" w:hAnsi="Arial" w:cs="Arial"/>
                <w:sz w:val="24"/>
                <w:szCs w:val="24"/>
              </w:rPr>
              <w:t xml:space="preserve">nauthorised </w:t>
            </w:r>
            <w:r w:rsidR="007C5BE5">
              <w:rPr>
                <w:rFonts w:ascii="Arial" w:hAnsi="Arial" w:cs="Arial"/>
                <w:sz w:val="24"/>
                <w:szCs w:val="24"/>
              </w:rPr>
              <w:t>e</w:t>
            </w:r>
            <w:r>
              <w:rPr>
                <w:rFonts w:ascii="Arial" w:hAnsi="Arial" w:cs="Arial"/>
                <w:sz w:val="24"/>
                <w:szCs w:val="24"/>
              </w:rPr>
              <w:t>ncampments</w:t>
            </w:r>
          </w:p>
        </w:tc>
        <w:tc>
          <w:tcPr>
            <w:tcW w:w="4508" w:type="dxa"/>
          </w:tcPr>
          <w:p w14:paraId="6AA7C179" w14:textId="77777777" w:rsidR="00F64442" w:rsidRDefault="00A50D3F" w:rsidP="00E06903">
            <w:pPr>
              <w:jc w:val="both"/>
              <w:rPr>
                <w:rFonts w:ascii="Arial" w:hAnsi="Arial" w:cs="Arial"/>
                <w:sz w:val="24"/>
                <w:szCs w:val="24"/>
              </w:rPr>
            </w:pPr>
            <w:r>
              <w:rPr>
                <w:rFonts w:ascii="Arial" w:hAnsi="Arial" w:cs="Arial"/>
                <w:sz w:val="24"/>
                <w:szCs w:val="24"/>
              </w:rPr>
              <w:t xml:space="preserve">This is to prevent harm or inconvenience to others, anti-social </w:t>
            </w:r>
            <w:r w:rsidR="00E8263F">
              <w:rPr>
                <w:rFonts w:ascii="Arial" w:hAnsi="Arial" w:cs="Arial"/>
                <w:sz w:val="24"/>
                <w:szCs w:val="24"/>
              </w:rPr>
              <w:t>behaviour</w:t>
            </w:r>
            <w:r>
              <w:rPr>
                <w:rFonts w:ascii="Arial" w:hAnsi="Arial" w:cs="Arial"/>
                <w:sz w:val="24"/>
                <w:szCs w:val="24"/>
              </w:rPr>
              <w:t xml:space="preserve"> and </w:t>
            </w:r>
            <w:r w:rsidR="00E8263F">
              <w:rPr>
                <w:rFonts w:ascii="Arial" w:hAnsi="Arial" w:cs="Arial"/>
                <w:sz w:val="24"/>
                <w:szCs w:val="24"/>
              </w:rPr>
              <w:t>damage</w:t>
            </w:r>
            <w:r w:rsidR="00BC1485">
              <w:rPr>
                <w:rFonts w:ascii="Arial" w:hAnsi="Arial" w:cs="Arial"/>
                <w:sz w:val="24"/>
                <w:szCs w:val="24"/>
              </w:rPr>
              <w:t xml:space="preserve"> (</w:t>
            </w:r>
            <w:r>
              <w:rPr>
                <w:rFonts w:ascii="Arial" w:hAnsi="Arial" w:cs="Arial"/>
                <w:sz w:val="24"/>
                <w:szCs w:val="24"/>
              </w:rPr>
              <w:t>including</w:t>
            </w:r>
            <w:r w:rsidR="00E8263F">
              <w:rPr>
                <w:rFonts w:ascii="Arial" w:hAnsi="Arial" w:cs="Arial"/>
                <w:sz w:val="24"/>
                <w:szCs w:val="24"/>
              </w:rPr>
              <w:t xml:space="preserve"> </w:t>
            </w:r>
            <w:r>
              <w:rPr>
                <w:rFonts w:ascii="Arial" w:hAnsi="Arial" w:cs="Arial"/>
                <w:sz w:val="24"/>
                <w:szCs w:val="24"/>
              </w:rPr>
              <w:t>environmental harm</w:t>
            </w:r>
            <w:r w:rsidR="00BC1485">
              <w:rPr>
                <w:rFonts w:ascii="Arial" w:hAnsi="Arial" w:cs="Arial"/>
                <w:sz w:val="24"/>
                <w:szCs w:val="24"/>
              </w:rPr>
              <w:t>)</w:t>
            </w:r>
            <w:r>
              <w:rPr>
                <w:rFonts w:ascii="Arial" w:hAnsi="Arial" w:cs="Arial"/>
                <w:sz w:val="24"/>
                <w:szCs w:val="24"/>
              </w:rPr>
              <w:t xml:space="preserve"> and</w:t>
            </w:r>
            <w:r w:rsidR="00E8263F">
              <w:rPr>
                <w:rFonts w:ascii="Arial" w:hAnsi="Arial" w:cs="Arial"/>
                <w:sz w:val="24"/>
                <w:szCs w:val="24"/>
              </w:rPr>
              <w:t xml:space="preserve"> </w:t>
            </w:r>
            <w:r>
              <w:rPr>
                <w:rFonts w:ascii="Arial" w:hAnsi="Arial" w:cs="Arial"/>
                <w:sz w:val="24"/>
                <w:szCs w:val="24"/>
              </w:rPr>
              <w:t xml:space="preserve">the tipping of waste. </w:t>
            </w:r>
            <w:r w:rsidR="00E8263F">
              <w:rPr>
                <w:rFonts w:ascii="Arial" w:hAnsi="Arial" w:cs="Arial"/>
                <w:sz w:val="24"/>
                <w:szCs w:val="24"/>
              </w:rPr>
              <w:t xml:space="preserve">This order will help to control </w:t>
            </w:r>
            <w:r w:rsidR="00136499">
              <w:rPr>
                <w:rFonts w:ascii="Arial" w:hAnsi="Arial" w:cs="Arial"/>
                <w:sz w:val="24"/>
                <w:szCs w:val="24"/>
              </w:rPr>
              <w:t xml:space="preserve">these issues, </w:t>
            </w:r>
            <w:r>
              <w:rPr>
                <w:rFonts w:ascii="Arial" w:hAnsi="Arial" w:cs="Arial"/>
                <w:sz w:val="24"/>
                <w:szCs w:val="24"/>
              </w:rPr>
              <w:t>promote the use of</w:t>
            </w:r>
            <w:r w:rsidR="00136499">
              <w:rPr>
                <w:rFonts w:ascii="Arial" w:hAnsi="Arial" w:cs="Arial"/>
                <w:sz w:val="24"/>
                <w:szCs w:val="24"/>
              </w:rPr>
              <w:t xml:space="preserve"> authorised sites,</w:t>
            </w:r>
            <w:r w:rsidR="00E8263F">
              <w:rPr>
                <w:rFonts w:ascii="Arial" w:hAnsi="Arial" w:cs="Arial"/>
                <w:sz w:val="24"/>
                <w:szCs w:val="24"/>
              </w:rPr>
              <w:t xml:space="preserve"> </w:t>
            </w:r>
            <w:r w:rsidR="0069023F">
              <w:rPr>
                <w:rFonts w:ascii="Arial" w:hAnsi="Arial" w:cs="Arial"/>
                <w:sz w:val="24"/>
                <w:szCs w:val="24"/>
              </w:rPr>
              <w:t>and protect</w:t>
            </w:r>
            <w:r w:rsidR="00BC1485">
              <w:rPr>
                <w:rFonts w:ascii="Arial" w:hAnsi="Arial" w:cs="Arial"/>
                <w:sz w:val="24"/>
                <w:szCs w:val="24"/>
              </w:rPr>
              <w:t xml:space="preserve"> </w:t>
            </w:r>
            <w:r w:rsidR="00E8263F">
              <w:rPr>
                <w:rFonts w:ascii="Arial" w:hAnsi="Arial" w:cs="Arial"/>
                <w:sz w:val="24"/>
                <w:szCs w:val="24"/>
              </w:rPr>
              <w:t>our landscape</w:t>
            </w:r>
            <w:r>
              <w:rPr>
                <w:rFonts w:ascii="Arial" w:hAnsi="Arial" w:cs="Arial"/>
                <w:sz w:val="24"/>
                <w:szCs w:val="24"/>
              </w:rPr>
              <w:t xml:space="preserve"> and the environment.</w:t>
            </w:r>
            <w:r w:rsidR="00E8263F">
              <w:rPr>
                <w:rFonts w:ascii="Arial" w:hAnsi="Arial" w:cs="Arial"/>
                <w:sz w:val="24"/>
                <w:szCs w:val="24"/>
              </w:rPr>
              <w:t xml:space="preserve"> </w:t>
            </w:r>
          </w:p>
          <w:p w14:paraId="7A694C01" w14:textId="7A31FC44" w:rsidR="009E6F10" w:rsidRDefault="009E6F10" w:rsidP="00E06903">
            <w:pPr>
              <w:jc w:val="both"/>
              <w:rPr>
                <w:rFonts w:ascii="Arial" w:hAnsi="Arial" w:cs="Arial"/>
                <w:sz w:val="24"/>
                <w:szCs w:val="24"/>
              </w:rPr>
            </w:pPr>
            <w:bookmarkStart w:id="0" w:name="_GoBack"/>
            <w:bookmarkEnd w:id="0"/>
          </w:p>
        </w:tc>
      </w:tr>
    </w:tbl>
    <w:p w14:paraId="71A3776B" w14:textId="6B1122EA" w:rsidR="007172E8" w:rsidRDefault="007172E8" w:rsidP="00EB1AFC">
      <w:pPr>
        <w:rPr>
          <w:rFonts w:ascii="Arial" w:hAnsi="Arial" w:cs="Arial"/>
          <w:sz w:val="40"/>
          <w:szCs w:val="40"/>
        </w:rPr>
      </w:pPr>
    </w:p>
    <w:p w14:paraId="7E6C871A" w14:textId="29A1BD11" w:rsidR="00625EE4" w:rsidRDefault="00625EE4">
      <w:pPr>
        <w:rPr>
          <w:rFonts w:ascii="Arial" w:hAnsi="Arial" w:cs="Arial"/>
          <w:sz w:val="40"/>
          <w:szCs w:val="40"/>
        </w:rPr>
      </w:pPr>
      <w:r>
        <w:rPr>
          <w:rFonts w:ascii="Arial" w:hAnsi="Arial" w:cs="Arial"/>
          <w:sz w:val="40"/>
          <w:szCs w:val="40"/>
        </w:rPr>
        <w:t>Westmorland and Furness Council</w:t>
      </w:r>
    </w:p>
    <w:p w14:paraId="0B754EBE" w14:textId="4285C2A4" w:rsidR="007172E8" w:rsidRDefault="003D2A9F">
      <w:pPr>
        <w:rPr>
          <w:rFonts w:ascii="Arial" w:hAnsi="Arial" w:cs="Arial"/>
          <w:sz w:val="40"/>
          <w:szCs w:val="40"/>
        </w:rPr>
      </w:pPr>
      <w:r>
        <w:rPr>
          <w:rFonts w:ascii="Arial" w:hAnsi="Arial" w:cs="Arial"/>
          <w:sz w:val="40"/>
          <w:szCs w:val="40"/>
        </w:rPr>
        <w:t>[</w:t>
      </w:r>
      <w:r w:rsidR="00625EE4">
        <w:rPr>
          <w:rFonts w:ascii="Arial" w:hAnsi="Arial" w:cs="Arial"/>
          <w:sz w:val="40"/>
          <w:szCs w:val="40"/>
        </w:rPr>
        <w:t>DATE</w:t>
      </w:r>
      <w:r>
        <w:rPr>
          <w:rFonts w:ascii="Arial" w:hAnsi="Arial" w:cs="Arial"/>
          <w:sz w:val="40"/>
          <w:szCs w:val="40"/>
        </w:rPr>
        <w:t>]</w:t>
      </w:r>
      <w:r w:rsidR="007172E8">
        <w:rPr>
          <w:rFonts w:ascii="Arial" w:hAnsi="Arial" w:cs="Arial"/>
          <w:sz w:val="40"/>
          <w:szCs w:val="40"/>
        </w:rPr>
        <w:br w:type="page"/>
      </w:r>
    </w:p>
    <w:p w14:paraId="272938E9" w14:textId="11B1064B" w:rsidR="00EB4C74" w:rsidRDefault="00136499" w:rsidP="00EB1AFC">
      <w:pPr>
        <w:rPr>
          <w:rFonts w:ascii="Arial" w:hAnsi="Arial" w:cs="Arial"/>
        </w:rPr>
      </w:pPr>
      <w:r>
        <w:rPr>
          <w:rFonts w:ascii="Arial" w:hAnsi="Arial" w:cs="Arial"/>
          <w:b/>
          <w:sz w:val="40"/>
          <w:szCs w:val="40"/>
        </w:rPr>
        <w:lastRenderedPageBreak/>
        <w:t>Anti-Social Behaviour Order</w:t>
      </w:r>
      <w:r w:rsidR="004D0485">
        <w:rPr>
          <w:rFonts w:ascii="Arial" w:hAnsi="Arial" w:cs="Arial"/>
          <w:b/>
          <w:sz w:val="40"/>
          <w:szCs w:val="40"/>
        </w:rPr>
        <w:t xml:space="preserve"> in Practice</w:t>
      </w:r>
      <w:r>
        <w:rPr>
          <w:rFonts w:ascii="Arial" w:hAnsi="Arial" w:cs="Arial"/>
          <w:b/>
          <w:sz w:val="40"/>
          <w:szCs w:val="40"/>
        </w:rPr>
        <w:t xml:space="preserve"> </w:t>
      </w:r>
    </w:p>
    <w:p w14:paraId="737911FE" w14:textId="77777777" w:rsidR="00EB4C74" w:rsidRPr="00782854" w:rsidRDefault="00EB4C74" w:rsidP="00EB1AFC">
      <w:pPr>
        <w:rPr>
          <w:rFonts w:ascii="Arial" w:hAnsi="Arial" w:cs="Arial"/>
        </w:rPr>
      </w:pPr>
    </w:p>
    <w:p w14:paraId="06B424D4" w14:textId="77777777" w:rsidR="003B5E4D" w:rsidRPr="003B5E4D" w:rsidRDefault="00EB1AFC" w:rsidP="00EB1AFC">
      <w:pPr>
        <w:rPr>
          <w:rFonts w:ascii="Arial" w:hAnsi="Arial" w:cs="Arial"/>
          <w:b/>
          <w:sz w:val="28"/>
          <w:szCs w:val="28"/>
        </w:rPr>
      </w:pPr>
      <w:r w:rsidRPr="003B5E4D">
        <w:rPr>
          <w:rFonts w:ascii="Arial" w:hAnsi="Arial" w:cs="Arial"/>
          <w:b/>
          <w:sz w:val="28"/>
          <w:szCs w:val="28"/>
        </w:rPr>
        <w:t>Would it be illegal to drink on the streets?</w:t>
      </w:r>
    </w:p>
    <w:p w14:paraId="47F58DB1" w14:textId="3CDEF431" w:rsidR="00EB1AFC" w:rsidRPr="00782854" w:rsidRDefault="007172E8" w:rsidP="0069023F">
      <w:pPr>
        <w:jc w:val="both"/>
        <w:rPr>
          <w:rFonts w:ascii="Arial" w:hAnsi="Arial" w:cs="Arial"/>
        </w:rPr>
      </w:pPr>
      <w:r>
        <w:rPr>
          <w:rFonts w:ascii="Arial" w:hAnsi="Arial" w:cs="Arial"/>
        </w:rPr>
        <w:t xml:space="preserve">It would continue to be lawful </w:t>
      </w:r>
      <w:r w:rsidR="00EB1AFC" w:rsidRPr="00782854">
        <w:rPr>
          <w:rFonts w:ascii="Arial" w:hAnsi="Arial" w:cs="Arial"/>
        </w:rPr>
        <w:t>to drink alcohol responsibly in a public place</w:t>
      </w:r>
      <w:r>
        <w:rPr>
          <w:rFonts w:ascii="Arial" w:hAnsi="Arial" w:cs="Arial"/>
        </w:rPr>
        <w:t>, subject to any other statute</w:t>
      </w:r>
      <w:r w:rsidR="005E70AD">
        <w:rPr>
          <w:rFonts w:ascii="Arial" w:hAnsi="Arial" w:cs="Arial"/>
        </w:rPr>
        <w:t xml:space="preserve">, </w:t>
      </w:r>
      <w:r>
        <w:rPr>
          <w:rFonts w:ascii="Arial" w:hAnsi="Arial" w:cs="Arial"/>
        </w:rPr>
        <w:t>by-laws</w:t>
      </w:r>
      <w:r w:rsidR="005E70AD">
        <w:rPr>
          <w:rFonts w:ascii="Arial" w:hAnsi="Arial" w:cs="Arial"/>
        </w:rPr>
        <w:t xml:space="preserve"> or associated behaviours</w:t>
      </w:r>
      <w:r w:rsidR="00EB1AFC" w:rsidRPr="00782854">
        <w:rPr>
          <w:rFonts w:ascii="Arial" w:hAnsi="Arial" w:cs="Arial"/>
        </w:rPr>
        <w:t>.</w:t>
      </w:r>
    </w:p>
    <w:p w14:paraId="32498D61" w14:textId="77777777" w:rsidR="00EB1AFC" w:rsidRPr="00D81BDF" w:rsidRDefault="00EB1AFC" w:rsidP="00EB1AFC">
      <w:pPr>
        <w:rPr>
          <w:rFonts w:ascii="Arial" w:hAnsi="Arial" w:cs="Arial"/>
          <w:b/>
          <w:sz w:val="28"/>
          <w:szCs w:val="28"/>
        </w:rPr>
      </w:pPr>
      <w:r w:rsidRPr="00D81BDF">
        <w:rPr>
          <w:rFonts w:ascii="Arial" w:hAnsi="Arial" w:cs="Arial"/>
          <w:b/>
          <w:sz w:val="28"/>
          <w:szCs w:val="28"/>
        </w:rPr>
        <w:t>Can I be stopped or arrested for carrying alcohol on the streets?</w:t>
      </w:r>
    </w:p>
    <w:p w14:paraId="7C5A6D4D" w14:textId="5A2A580F" w:rsidR="009A50FE" w:rsidRDefault="007172E8" w:rsidP="0069023F">
      <w:pPr>
        <w:jc w:val="both"/>
        <w:rPr>
          <w:rFonts w:ascii="Arial" w:hAnsi="Arial" w:cs="Arial"/>
        </w:rPr>
      </w:pPr>
      <w:r>
        <w:rPr>
          <w:rFonts w:ascii="Arial" w:hAnsi="Arial" w:cs="Arial"/>
        </w:rPr>
        <w:t xml:space="preserve">This </w:t>
      </w:r>
      <w:r w:rsidR="00EB1AFC" w:rsidRPr="00782854">
        <w:rPr>
          <w:rFonts w:ascii="Arial" w:hAnsi="Arial" w:cs="Arial"/>
        </w:rPr>
        <w:t xml:space="preserve">PSPO does not make it illegal to carry alcohol </w:t>
      </w:r>
      <w:r>
        <w:rPr>
          <w:rFonts w:ascii="Arial" w:hAnsi="Arial" w:cs="Arial"/>
        </w:rPr>
        <w:t xml:space="preserve">and is intended to </w:t>
      </w:r>
      <w:r w:rsidR="00EB1AFC" w:rsidRPr="00782854">
        <w:rPr>
          <w:rFonts w:ascii="Arial" w:hAnsi="Arial" w:cs="Arial"/>
        </w:rPr>
        <w:t xml:space="preserve">be used to tackle alcohol-related anti-social behaviour or disorder. </w:t>
      </w:r>
    </w:p>
    <w:p w14:paraId="34202978" w14:textId="67457176" w:rsidR="00EB1AFC" w:rsidRDefault="00EB1AFC" w:rsidP="0069023F">
      <w:pPr>
        <w:jc w:val="both"/>
        <w:rPr>
          <w:rFonts w:ascii="Arial" w:hAnsi="Arial" w:cs="Arial"/>
        </w:rPr>
      </w:pPr>
      <w:r w:rsidRPr="00782854">
        <w:rPr>
          <w:rFonts w:ascii="Arial" w:hAnsi="Arial" w:cs="Arial"/>
        </w:rPr>
        <w:t>Under these circums</w:t>
      </w:r>
      <w:r w:rsidR="00EB4C74">
        <w:rPr>
          <w:rFonts w:ascii="Arial" w:hAnsi="Arial" w:cs="Arial"/>
        </w:rPr>
        <w:t>tances Police Officers, or any</w:t>
      </w:r>
      <w:r w:rsidRPr="00782854">
        <w:rPr>
          <w:rFonts w:ascii="Arial" w:hAnsi="Arial" w:cs="Arial"/>
        </w:rPr>
        <w:t xml:space="preserve"> authorised persons, will have the power to stop people who </w:t>
      </w:r>
      <w:r w:rsidR="007172E8">
        <w:rPr>
          <w:rFonts w:ascii="Arial" w:hAnsi="Arial" w:cs="Arial"/>
        </w:rPr>
        <w:t xml:space="preserve">they believe </w:t>
      </w:r>
      <w:r w:rsidRPr="00782854">
        <w:rPr>
          <w:rFonts w:ascii="Arial" w:hAnsi="Arial" w:cs="Arial"/>
        </w:rPr>
        <w:t xml:space="preserve">are drinking alcohol and acting, or likely to act, in an anti-social manner and seize or confiscate alcohol within the area covered by the PSPO. </w:t>
      </w:r>
      <w:r w:rsidR="007172E8">
        <w:rPr>
          <w:rFonts w:ascii="Arial" w:hAnsi="Arial" w:cs="Arial"/>
        </w:rPr>
        <w:t xml:space="preserve">Failure </w:t>
      </w:r>
      <w:r w:rsidRPr="00782854">
        <w:rPr>
          <w:rFonts w:ascii="Arial" w:hAnsi="Arial" w:cs="Arial"/>
        </w:rPr>
        <w:t>to comply with an officer’s request to stop</w:t>
      </w:r>
      <w:r w:rsidR="003B5E4D">
        <w:rPr>
          <w:rFonts w:ascii="Arial" w:hAnsi="Arial" w:cs="Arial"/>
        </w:rPr>
        <w:t xml:space="preserve"> </w:t>
      </w:r>
      <w:r w:rsidRPr="00782854">
        <w:rPr>
          <w:rFonts w:ascii="Arial" w:hAnsi="Arial" w:cs="Arial"/>
        </w:rPr>
        <w:t>drinking and/or dispose of alc</w:t>
      </w:r>
      <w:r w:rsidR="00EB4C74">
        <w:rPr>
          <w:rFonts w:ascii="Arial" w:hAnsi="Arial" w:cs="Arial"/>
        </w:rPr>
        <w:t>ohol</w:t>
      </w:r>
      <w:r w:rsidR="007172E8">
        <w:rPr>
          <w:rFonts w:ascii="Arial" w:hAnsi="Arial" w:cs="Arial"/>
        </w:rPr>
        <w:t xml:space="preserve"> </w:t>
      </w:r>
      <w:r w:rsidR="00EB4C74">
        <w:rPr>
          <w:rFonts w:ascii="Arial" w:hAnsi="Arial" w:cs="Arial"/>
        </w:rPr>
        <w:t xml:space="preserve">could </w:t>
      </w:r>
      <w:r w:rsidR="007172E8">
        <w:rPr>
          <w:rFonts w:ascii="Arial" w:hAnsi="Arial" w:cs="Arial"/>
        </w:rPr>
        <w:t>result in receipt</w:t>
      </w:r>
      <w:r w:rsidRPr="00782854">
        <w:rPr>
          <w:rFonts w:ascii="Arial" w:hAnsi="Arial" w:cs="Arial"/>
        </w:rPr>
        <w:t xml:space="preserve"> a </w:t>
      </w:r>
      <w:r w:rsidR="003D2A9F">
        <w:rPr>
          <w:rFonts w:ascii="Arial" w:hAnsi="Arial" w:cs="Arial"/>
        </w:rPr>
        <w:t>F</w:t>
      </w:r>
      <w:r w:rsidRPr="00782854">
        <w:rPr>
          <w:rFonts w:ascii="Arial" w:hAnsi="Arial" w:cs="Arial"/>
        </w:rPr>
        <w:t xml:space="preserve">ixed </w:t>
      </w:r>
      <w:r w:rsidR="003D2A9F">
        <w:rPr>
          <w:rFonts w:ascii="Arial" w:hAnsi="Arial" w:cs="Arial"/>
        </w:rPr>
        <w:t>P</w:t>
      </w:r>
      <w:r w:rsidRPr="00782854">
        <w:rPr>
          <w:rFonts w:ascii="Arial" w:hAnsi="Arial" w:cs="Arial"/>
        </w:rPr>
        <w:t xml:space="preserve">enalty </w:t>
      </w:r>
      <w:r w:rsidR="003D2A9F">
        <w:rPr>
          <w:rFonts w:ascii="Arial" w:hAnsi="Arial" w:cs="Arial"/>
        </w:rPr>
        <w:t>N</w:t>
      </w:r>
      <w:r w:rsidRPr="00782854">
        <w:rPr>
          <w:rFonts w:ascii="Arial" w:hAnsi="Arial" w:cs="Arial"/>
        </w:rPr>
        <w:t>otice</w:t>
      </w:r>
      <w:r w:rsidR="007172E8">
        <w:rPr>
          <w:rFonts w:ascii="Arial" w:hAnsi="Arial" w:cs="Arial"/>
        </w:rPr>
        <w:t xml:space="preserve"> or a criminal prosecution</w:t>
      </w:r>
      <w:r w:rsidRPr="00782854">
        <w:rPr>
          <w:rFonts w:ascii="Arial" w:hAnsi="Arial" w:cs="Arial"/>
        </w:rPr>
        <w:t>.</w:t>
      </w:r>
    </w:p>
    <w:p w14:paraId="50E3BC3B" w14:textId="77777777" w:rsidR="00E23EE0" w:rsidRPr="00E23EE0" w:rsidRDefault="00E23EE0" w:rsidP="00EB1AFC">
      <w:pPr>
        <w:rPr>
          <w:rFonts w:ascii="Arial" w:hAnsi="Arial" w:cs="Arial"/>
          <w:b/>
          <w:sz w:val="28"/>
          <w:szCs w:val="28"/>
        </w:rPr>
      </w:pPr>
      <w:r w:rsidRPr="00E23EE0">
        <w:rPr>
          <w:rFonts w:ascii="Arial" w:hAnsi="Arial" w:cs="Arial"/>
          <w:b/>
          <w:sz w:val="28"/>
          <w:szCs w:val="28"/>
        </w:rPr>
        <w:t xml:space="preserve">Will the PSPO stop me from having an alcoholic drink with a family picnic? </w:t>
      </w:r>
    </w:p>
    <w:p w14:paraId="4BB902E4" w14:textId="77777777" w:rsidR="009A50FE" w:rsidRDefault="00E23EE0" w:rsidP="0069023F">
      <w:pPr>
        <w:jc w:val="both"/>
        <w:rPr>
          <w:rFonts w:ascii="Arial" w:hAnsi="Arial" w:cs="Arial"/>
        </w:rPr>
      </w:pPr>
      <w:r w:rsidRPr="00E23EE0">
        <w:rPr>
          <w:rFonts w:ascii="Arial" w:hAnsi="Arial" w:cs="Arial"/>
        </w:rPr>
        <w:t>No, the aim of the PSPO is to sto</w:t>
      </w:r>
      <w:r>
        <w:rPr>
          <w:rFonts w:ascii="Arial" w:hAnsi="Arial" w:cs="Arial"/>
        </w:rPr>
        <w:t>p anyone who is committing anti-</w:t>
      </w:r>
      <w:r w:rsidRPr="00E23EE0">
        <w:rPr>
          <w:rFonts w:ascii="Arial" w:hAnsi="Arial" w:cs="Arial"/>
        </w:rPr>
        <w:t xml:space="preserve">social behaviour through drinking alcohol. If someone is having a glass of wine with a picnic and this is not causing any anti-social behaviour then they will not be affected by this order. </w:t>
      </w:r>
    </w:p>
    <w:p w14:paraId="13B0CE68" w14:textId="7651ED2E" w:rsidR="009A50FE" w:rsidRPr="009E6F10" w:rsidRDefault="009A50FE" w:rsidP="0069023F">
      <w:pPr>
        <w:jc w:val="both"/>
        <w:rPr>
          <w:rFonts w:ascii="Arial" w:hAnsi="Arial" w:cs="Arial"/>
        </w:rPr>
      </w:pPr>
      <w:r w:rsidRPr="009E6F10">
        <w:rPr>
          <w:rFonts w:ascii="Arial" w:hAnsi="Arial" w:cs="Arial"/>
        </w:rPr>
        <w:t>The order is proposed at helping to deal with behaviour</w:t>
      </w:r>
      <w:r w:rsidR="00B4642E" w:rsidRPr="009E6F10">
        <w:rPr>
          <w:rFonts w:ascii="Arial" w:hAnsi="Arial" w:cs="Arial"/>
        </w:rPr>
        <w:t>s</w:t>
      </w:r>
      <w:r w:rsidRPr="009E6F10">
        <w:rPr>
          <w:rFonts w:ascii="Arial" w:hAnsi="Arial" w:cs="Arial"/>
        </w:rPr>
        <w:t xml:space="preserve"> such as public intoxication, being rowdy and inconsiderate, swearing and shouting, urinating in the street and other behaviour which is considered to be detrimental to other users of public spaces</w:t>
      </w:r>
      <w:r w:rsidR="00B4642E" w:rsidRPr="009E6F10">
        <w:rPr>
          <w:rFonts w:ascii="Arial" w:hAnsi="Arial" w:cs="Arial"/>
        </w:rPr>
        <w:t xml:space="preserve"> and that,</w:t>
      </w:r>
      <w:r w:rsidRPr="009E6F10">
        <w:rPr>
          <w:rFonts w:ascii="Arial" w:hAnsi="Arial" w:cs="Arial"/>
        </w:rPr>
        <w:t xml:space="preserve"> </w:t>
      </w:r>
      <w:r w:rsidR="00B4642E" w:rsidRPr="009E6F10">
        <w:rPr>
          <w:rFonts w:ascii="Arial" w:hAnsi="Arial" w:cs="Arial"/>
        </w:rPr>
        <w:t xml:space="preserve">in the opinion of the enforcement officers, would </w:t>
      </w:r>
      <w:r w:rsidRPr="009E6F10">
        <w:rPr>
          <w:rFonts w:ascii="Arial" w:hAnsi="Arial" w:cs="Arial"/>
        </w:rPr>
        <w:t>ma</w:t>
      </w:r>
      <w:r w:rsidR="00B4642E" w:rsidRPr="009E6F10">
        <w:rPr>
          <w:rFonts w:ascii="Arial" w:hAnsi="Arial" w:cs="Arial"/>
        </w:rPr>
        <w:t xml:space="preserve">ke those people </w:t>
      </w:r>
      <w:r w:rsidRPr="009E6F10">
        <w:rPr>
          <w:rFonts w:ascii="Arial" w:hAnsi="Arial" w:cs="Arial"/>
        </w:rPr>
        <w:t xml:space="preserve">them feel uncomfortable </w:t>
      </w:r>
      <w:r w:rsidR="00B4642E" w:rsidRPr="009E6F10">
        <w:rPr>
          <w:rFonts w:ascii="Arial" w:hAnsi="Arial" w:cs="Arial"/>
        </w:rPr>
        <w:t>or</w:t>
      </w:r>
      <w:r w:rsidRPr="009E6F10">
        <w:rPr>
          <w:rFonts w:ascii="Arial" w:hAnsi="Arial" w:cs="Arial"/>
        </w:rPr>
        <w:t xml:space="preserve"> unsafe</w:t>
      </w:r>
      <w:r w:rsidR="00B4642E" w:rsidRPr="009E6F10">
        <w:rPr>
          <w:rFonts w:ascii="Arial" w:hAnsi="Arial" w:cs="Arial"/>
        </w:rPr>
        <w:t xml:space="preserve"> or otherwise have a detrimental effect on their use of that public space</w:t>
      </w:r>
      <w:r w:rsidRPr="009E6F10">
        <w:rPr>
          <w:rFonts w:ascii="Arial" w:hAnsi="Arial" w:cs="Arial"/>
        </w:rPr>
        <w:t>.</w:t>
      </w:r>
    </w:p>
    <w:p w14:paraId="73277C41" w14:textId="77777777" w:rsidR="00EB1AFC" w:rsidRPr="003B5E4D" w:rsidRDefault="00EB1AFC" w:rsidP="00EB1AFC">
      <w:pPr>
        <w:rPr>
          <w:rFonts w:ascii="Arial" w:hAnsi="Arial" w:cs="Arial"/>
          <w:b/>
          <w:sz w:val="28"/>
          <w:szCs w:val="28"/>
        </w:rPr>
      </w:pPr>
      <w:r w:rsidRPr="003B5E4D">
        <w:rPr>
          <w:rFonts w:ascii="Arial" w:hAnsi="Arial" w:cs="Arial"/>
          <w:b/>
          <w:sz w:val="28"/>
          <w:szCs w:val="28"/>
        </w:rPr>
        <w:t>What about street parties and events in parks?</w:t>
      </w:r>
    </w:p>
    <w:p w14:paraId="64F280BA" w14:textId="7B983033" w:rsidR="0043539D" w:rsidRPr="00C106D4" w:rsidRDefault="00EB1AFC" w:rsidP="0069023F">
      <w:pPr>
        <w:jc w:val="both"/>
        <w:rPr>
          <w:rFonts w:ascii="Arial" w:hAnsi="Arial" w:cs="Arial"/>
        </w:rPr>
      </w:pPr>
      <w:r w:rsidRPr="00782854">
        <w:rPr>
          <w:rFonts w:ascii="Arial" w:hAnsi="Arial" w:cs="Arial"/>
        </w:rPr>
        <w:t xml:space="preserve">Events within a public </w:t>
      </w:r>
      <w:r w:rsidR="00D81BDF" w:rsidRPr="00782854">
        <w:rPr>
          <w:rFonts w:ascii="Arial" w:hAnsi="Arial" w:cs="Arial"/>
        </w:rPr>
        <w:t>place, which</w:t>
      </w:r>
      <w:r w:rsidRPr="00782854">
        <w:rPr>
          <w:rFonts w:ascii="Arial" w:hAnsi="Arial" w:cs="Arial"/>
        </w:rPr>
        <w:t xml:space="preserve"> have an authorised premises licen</w:t>
      </w:r>
      <w:r w:rsidR="00F40639">
        <w:rPr>
          <w:rFonts w:ascii="Arial" w:hAnsi="Arial" w:cs="Arial"/>
        </w:rPr>
        <w:t>c</w:t>
      </w:r>
      <w:r w:rsidRPr="00782854">
        <w:rPr>
          <w:rFonts w:ascii="Arial" w:hAnsi="Arial" w:cs="Arial"/>
        </w:rPr>
        <w:t xml:space="preserve">e, or a Temporary </w:t>
      </w:r>
      <w:r w:rsidR="00136499">
        <w:rPr>
          <w:rFonts w:ascii="Arial" w:hAnsi="Arial" w:cs="Arial"/>
        </w:rPr>
        <w:t>E</w:t>
      </w:r>
      <w:r w:rsidRPr="00782854">
        <w:rPr>
          <w:rFonts w:ascii="Arial" w:hAnsi="Arial" w:cs="Arial"/>
        </w:rPr>
        <w:t xml:space="preserve">vent Notice (TEN) will be excluded from the PSPO powers during the time </w:t>
      </w:r>
      <w:r w:rsidR="007A5079">
        <w:rPr>
          <w:rFonts w:ascii="Arial" w:hAnsi="Arial" w:cs="Arial"/>
        </w:rPr>
        <w:t xml:space="preserve">and in the place(s) </w:t>
      </w:r>
      <w:r w:rsidRPr="00782854">
        <w:rPr>
          <w:rFonts w:ascii="Arial" w:hAnsi="Arial" w:cs="Arial"/>
        </w:rPr>
        <w:t>for which the licen</w:t>
      </w:r>
      <w:r w:rsidR="00F40639">
        <w:rPr>
          <w:rFonts w:ascii="Arial" w:hAnsi="Arial" w:cs="Arial"/>
        </w:rPr>
        <w:t>c</w:t>
      </w:r>
      <w:r w:rsidRPr="00782854">
        <w:rPr>
          <w:rFonts w:ascii="Arial" w:hAnsi="Arial" w:cs="Arial"/>
        </w:rPr>
        <w:t>e is approved.</w:t>
      </w:r>
    </w:p>
    <w:p w14:paraId="46413F2E" w14:textId="77777777" w:rsidR="00EB1AFC" w:rsidRPr="003B5E4D" w:rsidRDefault="00EB1AFC" w:rsidP="00EB1AFC">
      <w:pPr>
        <w:rPr>
          <w:rFonts w:ascii="Arial" w:hAnsi="Arial" w:cs="Arial"/>
          <w:b/>
          <w:sz w:val="28"/>
          <w:szCs w:val="28"/>
        </w:rPr>
      </w:pPr>
      <w:r w:rsidRPr="003B5E4D">
        <w:rPr>
          <w:rFonts w:ascii="Arial" w:hAnsi="Arial" w:cs="Arial"/>
          <w:b/>
          <w:sz w:val="28"/>
          <w:szCs w:val="28"/>
        </w:rPr>
        <w:t>Will there be any extra policing to enforce a PSPO?</w:t>
      </w:r>
    </w:p>
    <w:p w14:paraId="502198DC" w14:textId="22A1440F" w:rsidR="00EB1AFC" w:rsidRPr="00782854" w:rsidRDefault="00EB1AFC" w:rsidP="0069023F">
      <w:pPr>
        <w:jc w:val="both"/>
        <w:rPr>
          <w:rFonts w:ascii="Arial" w:hAnsi="Arial" w:cs="Arial"/>
        </w:rPr>
      </w:pPr>
      <w:r w:rsidRPr="00782854">
        <w:rPr>
          <w:rFonts w:ascii="Arial" w:hAnsi="Arial" w:cs="Arial"/>
        </w:rPr>
        <w:t>The police and PCSOs will continue to patrol and respond to incidents as part of their community</w:t>
      </w:r>
      <w:r w:rsidR="003B5E4D">
        <w:rPr>
          <w:rFonts w:ascii="Arial" w:hAnsi="Arial" w:cs="Arial"/>
        </w:rPr>
        <w:t xml:space="preserve"> </w:t>
      </w:r>
      <w:r w:rsidRPr="00782854">
        <w:rPr>
          <w:rFonts w:ascii="Arial" w:hAnsi="Arial" w:cs="Arial"/>
        </w:rPr>
        <w:t>response</w:t>
      </w:r>
      <w:r w:rsidR="00F40639">
        <w:rPr>
          <w:rFonts w:ascii="Arial" w:hAnsi="Arial" w:cs="Arial"/>
        </w:rPr>
        <w:t>, unless circumstances dictate otherwise.</w:t>
      </w:r>
      <w:r w:rsidR="0043539D">
        <w:rPr>
          <w:rFonts w:ascii="Arial" w:hAnsi="Arial" w:cs="Arial"/>
        </w:rPr>
        <w:t xml:space="preserve"> </w:t>
      </w:r>
      <w:r w:rsidR="003D2A9F">
        <w:rPr>
          <w:rFonts w:ascii="Arial" w:hAnsi="Arial" w:cs="Arial"/>
        </w:rPr>
        <w:t>Authorised O</w:t>
      </w:r>
      <w:r w:rsidR="00D20D64">
        <w:rPr>
          <w:rFonts w:ascii="Arial" w:hAnsi="Arial" w:cs="Arial"/>
        </w:rPr>
        <w:t>fficers will enforce the PSPO when required to do so.</w:t>
      </w:r>
    </w:p>
    <w:p w14:paraId="33F1FEE6" w14:textId="716814E7" w:rsidR="00B11CE2" w:rsidRDefault="00B11CE2"/>
    <w:p w14:paraId="40F6C6C6" w14:textId="56346049" w:rsidR="003D2A9F" w:rsidRDefault="003D2A9F"/>
    <w:p w14:paraId="325EBFDD" w14:textId="77F357F9" w:rsidR="003D2A9F" w:rsidRDefault="003D2A9F"/>
    <w:p w14:paraId="4D82F1BA" w14:textId="33805998" w:rsidR="003D2A9F" w:rsidRDefault="003D2A9F"/>
    <w:p w14:paraId="5DF9DAB5" w14:textId="77777777" w:rsidR="003D2A9F" w:rsidRDefault="003D2A9F"/>
    <w:p w14:paraId="65CC8243" w14:textId="2A4D454B" w:rsidR="004D0485" w:rsidRDefault="004D0485"/>
    <w:p w14:paraId="43075702" w14:textId="13244007" w:rsidR="00EB4C74" w:rsidRPr="00347B16" w:rsidRDefault="00EB4C74">
      <w:pPr>
        <w:rPr>
          <w:rFonts w:ascii="Arial" w:hAnsi="Arial" w:cs="Arial"/>
          <w:b/>
          <w:sz w:val="40"/>
          <w:szCs w:val="40"/>
        </w:rPr>
      </w:pPr>
      <w:r w:rsidRPr="00EB4C74">
        <w:rPr>
          <w:rFonts w:ascii="Arial" w:hAnsi="Arial" w:cs="Arial"/>
          <w:b/>
          <w:sz w:val="40"/>
          <w:szCs w:val="40"/>
        </w:rPr>
        <w:lastRenderedPageBreak/>
        <w:t>Dogs</w:t>
      </w:r>
    </w:p>
    <w:p w14:paraId="0BA1BF79" w14:textId="77777777" w:rsidR="00857C88" w:rsidRDefault="00857C88">
      <w:pPr>
        <w:rPr>
          <w:rFonts w:ascii="Arial" w:hAnsi="Arial" w:cs="Arial"/>
          <w:b/>
          <w:sz w:val="28"/>
          <w:szCs w:val="28"/>
        </w:rPr>
      </w:pPr>
      <w:r>
        <w:rPr>
          <w:rFonts w:ascii="Arial" w:hAnsi="Arial" w:cs="Arial"/>
          <w:b/>
          <w:sz w:val="28"/>
          <w:szCs w:val="28"/>
        </w:rPr>
        <w:t xml:space="preserve">Where does the requirement to pick up after my dog </w:t>
      </w:r>
      <w:r w:rsidR="0058722A">
        <w:rPr>
          <w:rFonts w:ascii="Arial" w:hAnsi="Arial" w:cs="Arial"/>
          <w:b/>
          <w:sz w:val="28"/>
          <w:szCs w:val="28"/>
        </w:rPr>
        <w:t xml:space="preserve">apply? </w:t>
      </w:r>
    </w:p>
    <w:p w14:paraId="573B2CF8" w14:textId="76FD0928" w:rsidR="0058722A" w:rsidRDefault="0058722A" w:rsidP="003D2A9F">
      <w:pPr>
        <w:jc w:val="both"/>
        <w:rPr>
          <w:rFonts w:ascii="Arial" w:hAnsi="Arial" w:cs="Arial"/>
        </w:rPr>
      </w:pPr>
      <w:r>
        <w:rPr>
          <w:rFonts w:ascii="Arial" w:hAnsi="Arial" w:cs="Arial"/>
        </w:rPr>
        <w:t xml:space="preserve">The PSPO states that a person in charge of a dog must ‘remove dog faeces from any land to which is open to the air and to which the public have access’. </w:t>
      </w:r>
    </w:p>
    <w:p w14:paraId="1438FFC9" w14:textId="645533FF" w:rsidR="0058722A" w:rsidRDefault="0058722A" w:rsidP="003D2A9F">
      <w:pPr>
        <w:jc w:val="both"/>
        <w:rPr>
          <w:rFonts w:ascii="Arial" w:hAnsi="Arial" w:cs="Arial"/>
        </w:rPr>
      </w:pPr>
      <w:r>
        <w:rPr>
          <w:rFonts w:ascii="Arial" w:hAnsi="Arial" w:cs="Arial"/>
        </w:rPr>
        <w:t>It means that you must pick up you</w:t>
      </w:r>
      <w:r w:rsidR="00347B16">
        <w:rPr>
          <w:rFonts w:ascii="Arial" w:hAnsi="Arial" w:cs="Arial"/>
        </w:rPr>
        <w:t>r</w:t>
      </w:r>
      <w:r>
        <w:rPr>
          <w:rFonts w:ascii="Arial" w:hAnsi="Arial" w:cs="Arial"/>
        </w:rPr>
        <w:t xml:space="preserve"> dog fouls</w:t>
      </w:r>
      <w:r w:rsidR="00347B16">
        <w:rPr>
          <w:rFonts w:ascii="Arial" w:hAnsi="Arial" w:cs="Arial"/>
        </w:rPr>
        <w:t>/waste</w:t>
      </w:r>
      <w:r>
        <w:rPr>
          <w:rFonts w:ascii="Arial" w:hAnsi="Arial" w:cs="Arial"/>
        </w:rPr>
        <w:t xml:space="preserve"> outdoors in parks and open spaces</w:t>
      </w:r>
      <w:r w:rsidR="003D73FF">
        <w:rPr>
          <w:rFonts w:ascii="Arial" w:hAnsi="Arial" w:cs="Arial"/>
        </w:rPr>
        <w:t xml:space="preserve"> (including beaches)</w:t>
      </w:r>
      <w:r>
        <w:rPr>
          <w:rFonts w:ascii="Arial" w:hAnsi="Arial" w:cs="Arial"/>
        </w:rPr>
        <w:t xml:space="preserve">, on the footpath, highway, bridleways and any other area which could be reasonably be expected to </w:t>
      </w:r>
      <w:r w:rsidR="00347B16">
        <w:rPr>
          <w:rFonts w:ascii="Arial" w:hAnsi="Arial" w:cs="Arial"/>
        </w:rPr>
        <w:t xml:space="preserve">be </w:t>
      </w:r>
      <w:r>
        <w:rPr>
          <w:rFonts w:ascii="Arial" w:hAnsi="Arial" w:cs="Arial"/>
        </w:rPr>
        <w:t>access</w:t>
      </w:r>
      <w:r w:rsidR="00347B16">
        <w:rPr>
          <w:rFonts w:ascii="Arial" w:hAnsi="Arial" w:cs="Arial"/>
        </w:rPr>
        <w:t>ed by the public</w:t>
      </w:r>
      <w:r>
        <w:rPr>
          <w:rFonts w:ascii="Arial" w:hAnsi="Arial" w:cs="Arial"/>
        </w:rPr>
        <w:t>. Th</w:t>
      </w:r>
      <w:r w:rsidR="00347B16">
        <w:rPr>
          <w:rFonts w:ascii="Arial" w:hAnsi="Arial" w:cs="Arial"/>
        </w:rPr>
        <w:t xml:space="preserve">e </w:t>
      </w:r>
      <w:r>
        <w:rPr>
          <w:rFonts w:ascii="Arial" w:hAnsi="Arial" w:cs="Arial"/>
        </w:rPr>
        <w:t>order cover</w:t>
      </w:r>
      <w:r w:rsidR="00347B16">
        <w:rPr>
          <w:rFonts w:ascii="Arial" w:hAnsi="Arial" w:cs="Arial"/>
        </w:rPr>
        <w:t>s</w:t>
      </w:r>
      <w:r>
        <w:rPr>
          <w:rFonts w:ascii="Arial" w:hAnsi="Arial" w:cs="Arial"/>
        </w:rPr>
        <w:t xml:space="preserve"> the whole of Westmorland and Furness </w:t>
      </w:r>
      <w:r w:rsidR="00347B16">
        <w:rPr>
          <w:rFonts w:ascii="Arial" w:hAnsi="Arial" w:cs="Arial"/>
        </w:rPr>
        <w:t xml:space="preserve">Council area, although </w:t>
      </w:r>
      <w:r>
        <w:rPr>
          <w:rFonts w:ascii="Arial" w:hAnsi="Arial" w:cs="Arial"/>
        </w:rPr>
        <w:t xml:space="preserve">enforcement of the order will </w:t>
      </w:r>
      <w:r w:rsidR="00347B16">
        <w:rPr>
          <w:rFonts w:ascii="Arial" w:hAnsi="Arial" w:cs="Arial"/>
        </w:rPr>
        <w:t>be predominately within areas where the impact is likely to be high, such as within the towns and in the parks and open spaces unless circumstances dictate otherwise.</w:t>
      </w:r>
      <w:r>
        <w:rPr>
          <w:rFonts w:ascii="Arial" w:hAnsi="Arial" w:cs="Arial"/>
        </w:rPr>
        <w:t xml:space="preserve"> </w:t>
      </w:r>
    </w:p>
    <w:p w14:paraId="62A152DC" w14:textId="77777777" w:rsidR="005871E7" w:rsidRDefault="005871E7">
      <w:pPr>
        <w:rPr>
          <w:rFonts w:ascii="Arial" w:hAnsi="Arial" w:cs="Arial"/>
          <w:b/>
          <w:sz w:val="28"/>
          <w:szCs w:val="28"/>
        </w:rPr>
      </w:pPr>
      <w:r>
        <w:rPr>
          <w:rFonts w:ascii="Arial" w:hAnsi="Arial" w:cs="Arial"/>
          <w:b/>
          <w:sz w:val="28"/>
          <w:szCs w:val="28"/>
        </w:rPr>
        <w:t xml:space="preserve">Why might I be asked to put my dog on a </w:t>
      </w:r>
      <w:r w:rsidR="00136499">
        <w:rPr>
          <w:rFonts w:ascii="Arial" w:hAnsi="Arial" w:cs="Arial"/>
          <w:b/>
          <w:sz w:val="28"/>
          <w:szCs w:val="28"/>
        </w:rPr>
        <w:t xml:space="preserve">lead? </w:t>
      </w:r>
    </w:p>
    <w:p w14:paraId="61F4BB14" w14:textId="3C9DA30F" w:rsidR="00975747" w:rsidRDefault="004A3DDF" w:rsidP="003D2A9F">
      <w:pPr>
        <w:jc w:val="both"/>
        <w:rPr>
          <w:rFonts w:ascii="Arial" w:hAnsi="Arial" w:cs="Arial"/>
        </w:rPr>
      </w:pPr>
      <w:r>
        <w:rPr>
          <w:rFonts w:ascii="Arial" w:hAnsi="Arial" w:cs="Arial"/>
        </w:rPr>
        <w:t xml:space="preserve">Some dogs are generally </w:t>
      </w:r>
      <w:r w:rsidR="00975747">
        <w:rPr>
          <w:rFonts w:ascii="Arial" w:hAnsi="Arial" w:cs="Arial"/>
        </w:rPr>
        <w:t xml:space="preserve">safe and under control </w:t>
      </w:r>
      <w:r>
        <w:rPr>
          <w:rFonts w:ascii="Arial" w:hAnsi="Arial" w:cs="Arial"/>
        </w:rPr>
        <w:t>without a lead/leash</w:t>
      </w:r>
      <w:r w:rsidR="00975747">
        <w:rPr>
          <w:rFonts w:ascii="Arial" w:hAnsi="Arial" w:cs="Arial"/>
        </w:rPr>
        <w:t xml:space="preserve">. </w:t>
      </w:r>
      <w:r>
        <w:rPr>
          <w:rFonts w:ascii="Arial" w:hAnsi="Arial" w:cs="Arial"/>
        </w:rPr>
        <w:t>If</w:t>
      </w:r>
      <w:r w:rsidR="00975747">
        <w:rPr>
          <w:rFonts w:ascii="Arial" w:hAnsi="Arial" w:cs="Arial"/>
        </w:rPr>
        <w:t xml:space="preserve"> an </w:t>
      </w:r>
      <w:r>
        <w:rPr>
          <w:rFonts w:ascii="Arial" w:hAnsi="Arial" w:cs="Arial"/>
        </w:rPr>
        <w:t>‘</w:t>
      </w:r>
      <w:r w:rsidR="003D2A9F">
        <w:rPr>
          <w:rFonts w:ascii="Arial" w:hAnsi="Arial" w:cs="Arial"/>
        </w:rPr>
        <w:t>Authorised O</w:t>
      </w:r>
      <w:r w:rsidR="00975747">
        <w:rPr>
          <w:rFonts w:ascii="Arial" w:hAnsi="Arial" w:cs="Arial"/>
        </w:rPr>
        <w:t>fficer</w:t>
      </w:r>
      <w:r>
        <w:rPr>
          <w:rFonts w:ascii="Arial" w:hAnsi="Arial" w:cs="Arial"/>
        </w:rPr>
        <w:t>’</w:t>
      </w:r>
      <w:r w:rsidR="00975747">
        <w:rPr>
          <w:rFonts w:ascii="Arial" w:hAnsi="Arial" w:cs="Arial"/>
        </w:rPr>
        <w:t xml:space="preserve"> has formed the opinion that a dog </w:t>
      </w:r>
      <w:r>
        <w:rPr>
          <w:rFonts w:ascii="Arial" w:hAnsi="Arial" w:cs="Arial"/>
        </w:rPr>
        <w:t xml:space="preserve">has the potential to cause </w:t>
      </w:r>
      <w:r w:rsidR="00975747">
        <w:rPr>
          <w:rFonts w:ascii="Arial" w:hAnsi="Arial" w:cs="Arial"/>
        </w:rPr>
        <w:t xml:space="preserve">danger or </w:t>
      </w:r>
      <w:r>
        <w:rPr>
          <w:rFonts w:ascii="Arial" w:hAnsi="Arial" w:cs="Arial"/>
        </w:rPr>
        <w:t>a</w:t>
      </w:r>
      <w:r w:rsidR="00975747">
        <w:rPr>
          <w:rFonts w:ascii="Arial" w:hAnsi="Arial" w:cs="Arial"/>
        </w:rPr>
        <w:t xml:space="preserve"> nuisance to other persons </w:t>
      </w:r>
      <w:r>
        <w:rPr>
          <w:rFonts w:ascii="Arial" w:hAnsi="Arial" w:cs="Arial"/>
        </w:rPr>
        <w:t>(</w:t>
      </w:r>
      <w:r w:rsidR="00975747">
        <w:rPr>
          <w:rFonts w:ascii="Arial" w:hAnsi="Arial" w:cs="Arial"/>
        </w:rPr>
        <w:t>or their dogs</w:t>
      </w:r>
      <w:r>
        <w:rPr>
          <w:rFonts w:ascii="Arial" w:hAnsi="Arial" w:cs="Arial"/>
        </w:rPr>
        <w:t>),</w:t>
      </w:r>
      <w:r w:rsidR="00975747">
        <w:rPr>
          <w:rFonts w:ascii="Arial" w:hAnsi="Arial" w:cs="Arial"/>
        </w:rPr>
        <w:t xml:space="preserve"> the owner will be </w:t>
      </w:r>
      <w:r w:rsidR="00347B16">
        <w:rPr>
          <w:rFonts w:ascii="Arial" w:hAnsi="Arial" w:cs="Arial"/>
        </w:rPr>
        <w:t>required</w:t>
      </w:r>
      <w:r w:rsidR="00975747">
        <w:rPr>
          <w:rFonts w:ascii="Arial" w:hAnsi="Arial" w:cs="Arial"/>
        </w:rPr>
        <w:t xml:space="preserve"> to bring it under control </w:t>
      </w:r>
      <w:r>
        <w:rPr>
          <w:rFonts w:ascii="Arial" w:hAnsi="Arial" w:cs="Arial"/>
        </w:rPr>
        <w:t xml:space="preserve">by placing it </w:t>
      </w:r>
      <w:r w:rsidR="00975747">
        <w:rPr>
          <w:rFonts w:ascii="Arial" w:hAnsi="Arial" w:cs="Arial"/>
        </w:rPr>
        <w:t xml:space="preserve">on a lead. </w:t>
      </w:r>
      <w:r w:rsidR="00FF5E3F">
        <w:rPr>
          <w:rFonts w:ascii="Arial" w:hAnsi="Arial" w:cs="Arial"/>
        </w:rPr>
        <w:t>All dogs will be required to b</w:t>
      </w:r>
      <w:r w:rsidR="003D2A9F">
        <w:rPr>
          <w:rFonts w:ascii="Arial" w:hAnsi="Arial" w:cs="Arial"/>
        </w:rPr>
        <w:t>e placed on a lead in the Restricted A</w:t>
      </w:r>
      <w:r w:rsidR="00FF5E3F">
        <w:rPr>
          <w:rFonts w:ascii="Arial" w:hAnsi="Arial" w:cs="Arial"/>
        </w:rPr>
        <w:t>reas</w:t>
      </w:r>
      <w:r w:rsidR="00670464">
        <w:rPr>
          <w:rFonts w:ascii="Arial" w:hAnsi="Arial" w:cs="Arial"/>
        </w:rPr>
        <w:t xml:space="preserve"> and there are some areas where dogs are generally forbidden to enter.</w:t>
      </w:r>
    </w:p>
    <w:p w14:paraId="04B9E375" w14:textId="77777777" w:rsidR="00DB04E5" w:rsidRDefault="00DB04E5">
      <w:pPr>
        <w:rPr>
          <w:rFonts w:ascii="Arial" w:hAnsi="Arial" w:cs="Arial"/>
        </w:rPr>
      </w:pPr>
    </w:p>
    <w:p w14:paraId="6A57B646" w14:textId="77777777" w:rsidR="00975747" w:rsidRPr="00975747" w:rsidRDefault="00975747">
      <w:pPr>
        <w:rPr>
          <w:rFonts w:ascii="Arial" w:hAnsi="Arial" w:cs="Arial"/>
        </w:rPr>
      </w:pPr>
    </w:p>
    <w:p w14:paraId="41F8932A" w14:textId="77777777" w:rsidR="00975747" w:rsidRPr="005871E7" w:rsidRDefault="00975747">
      <w:pPr>
        <w:rPr>
          <w:rFonts w:ascii="Arial" w:hAnsi="Arial" w:cs="Arial"/>
          <w:b/>
          <w:sz w:val="28"/>
          <w:szCs w:val="28"/>
        </w:rPr>
      </w:pPr>
    </w:p>
    <w:p w14:paraId="78329622" w14:textId="77777777" w:rsidR="00857C88" w:rsidRPr="00857C88" w:rsidRDefault="0058722A">
      <w:pPr>
        <w:rPr>
          <w:rFonts w:ascii="Arial" w:hAnsi="Arial" w:cs="Arial"/>
        </w:rPr>
      </w:pPr>
      <w:r>
        <w:rPr>
          <w:rFonts w:ascii="Arial" w:hAnsi="Arial" w:cs="Arial"/>
        </w:rPr>
        <w:t xml:space="preserve"> </w:t>
      </w:r>
    </w:p>
    <w:p w14:paraId="47B69B6D" w14:textId="77777777" w:rsidR="00857C88" w:rsidRPr="00EB4C74" w:rsidRDefault="00857C88">
      <w:pPr>
        <w:rPr>
          <w:rFonts w:ascii="Arial" w:hAnsi="Arial" w:cs="Arial"/>
          <w:b/>
          <w:sz w:val="28"/>
          <w:szCs w:val="28"/>
        </w:rPr>
      </w:pPr>
    </w:p>
    <w:p w14:paraId="43756EDA" w14:textId="77777777" w:rsidR="00EB4C74" w:rsidRPr="00EB4C74" w:rsidRDefault="00EB4C74">
      <w:pPr>
        <w:rPr>
          <w:rFonts w:ascii="Arial" w:hAnsi="Arial" w:cs="Arial"/>
          <w:b/>
          <w:sz w:val="40"/>
          <w:szCs w:val="40"/>
        </w:rPr>
      </w:pPr>
      <w:r w:rsidRPr="00EB4C74">
        <w:rPr>
          <w:rFonts w:ascii="Arial" w:hAnsi="Arial" w:cs="Arial"/>
          <w:b/>
          <w:sz w:val="40"/>
          <w:szCs w:val="40"/>
        </w:rPr>
        <w:t xml:space="preserve"> </w:t>
      </w:r>
    </w:p>
    <w:sectPr w:rsidR="00EB4C74" w:rsidRPr="00EB4C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C3AA" w14:textId="77777777" w:rsidR="00663232" w:rsidRDefault="00663232" w:rsidP="00136499">
      <w:pPr>
        <w:spacing w:after="0" w:line="240" w:lineRule="auto"/>
      </w:pPr>
      <w:r>
        <w:separator/>
      </w:r>
    </w:p>
  </w:endnote>
  <w:endnote w:type="continuationSeparator" w:id="0">
    <w:p w14:paraId="1A54FF3E" w14:textId="77777777" w:rsidR="00663232" w:rsidRDefault="00663232" w:rsidP="0013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7151" w14:textId="77777777" w:rsidR="00663232" w:rsidRDefault="00663232" w:rsidP="00136499">
      <w:pPr>
        <w:spacing w:after="0" w:line="240" w:lineRule="auto"/>
      </w:pPr>
      <w:r>
        <w:separator/>
      </w:r>
    </w:p>
  </w:footnote>
  <w:footnote w:type="continuationSeparator" w:id="0">
    <w:p w14:paraId="5FB81888" w14:textId="77777777" w:rsidR="00663232" w:rsidRDefault="00663232" w:rsidP="00136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E2"/>
    <w:rsid w:val="00136499"/>
    <w:rsid w:val="00161BB0"/>
    <w:rsid w:val="001627CF"/>
    <w:rsid w:val="001D26B8"/>
    <w:rsid w:val="00211EC5"/>
    <w:rsid w:val="00296FA0"/>
    <w:rsid w:val="00321869"/>
    <w:rsid w:val="00347B16"/>
    <w:rsid w:val="00364301"/>
    <w:rsid w:val="00383CA5"/>
    <w:rsid w:val="003B5E4D"/>
    <w:rsid w:val="003D2A9F"/>
    <w:rsid w:val="003D73FF"/>
    <w:rsid w:val="003E7E04"/>
    <w:rsid w:val="0043539D"/>
    <w:rsid w:val="004A34FA"/>
    <w:rsid w:val="004A3DDF"/>
    <w:rsid w:val="004D0485"/>
    <w:rsid w:val="005871E7"/>
    <w:rsid w:val="0058722A"/>
    <w:rsid w:val="005968BD"/>
    <w:rsid w:val="005E70AD"/>
    <w:rsid w:val="005E7E0F"/>
    <w:rsid w:val="00625EE4"/>
    <w:rsid w:val="0063122C"/>
    <w:rsid w:val="0065769A"/>
    <w:rsid w:val="00663232"/>
    <w:rsid w:val="00670464"/>
    <w:rsid w:val="0069023F"/>
    <w:rsid w:val="006C290E"/>
    <w:rsid w:val="0071664C"/>
    <w:rsid w:val="007172E8"/>
    <w:rsid w:val="00782854"/>
    <w:rsid w:val="0079330F"/>
    <w:rsid w:val="007A5079"/>
    <w:rsid w:val="007C5BE5"/>
    <w:rsid w:val="00857C88"/>
    <w:rsid w:val="00922EB6"/>
    <w:rsid w:val="00975747"/>
    <w:rsid w:val="009A50FE"/>
    <w:rsid w:val="009A6561"/>
    <w:rsid w:val="009E6F10"/>
    <w:rsid w:val="00A50D3F"/>
    <w:rsid w:val="00B11CE2"/>
    <w:rsid w:val="00B4642E"/>
    <w:rsid w:val="00B866C1"/>
    <w:rsid w:val="00BC1485"/>
    <w:rsid w:val="00C106D4"/>
    <w:rsid w:val="00CB2992"/>
    <w:rsid w:val="00CC2B33"/>
    <w:rsid w:val="00D20D64"/>
    <w:rsid w:val="00D57086"/>
    <w:rsid w:val="00D81BDF"/>
    <w:rsid w:val="00DB04E5"/>
    <w:rsid w:val="00E06903"/>
    <w:rsid w:val="00E23EE0"/>
    <w:rsid w:val="00E47636"/>
    <w:rsid w:val="00E8263F"/>
    <w:rsid w:val="00EB1AFC"/>
    <w:rsid w:val="00EB4C74"/>
    <w:rsid w:val="00F15948"/>
    <w:rsid w:val="00F35715"/>
    <w:rsid w:val="00F40639"/>
    <w:rsid w:val="00F64442"/>
    <w:rsid w:val="00FF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D4A79"/>
  <w15:chartTrackingRefBased/>
  <w15:docId w15:val="{01475D71-83F0-44F2-912C-10784639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DF"/>
    <w:rPr>
      <w:rFonts w:ascii="Segoe UI" w:hAnsi="Segoe UI" w:cs="Segoe UI"/>
      <w:sz w:val="18"/>
      <w:szCs w:val="18"/>
    </w:rPr>
  </w:style>
  <w:style w:type="paragraph" w:styleId="Header">
    <w:name w:val="header"/>
    <w:basedOn w:val="Normal"/>
    <w:link w:val="HeaderChar"/>
    <w:uiPriority w:val="99"/>
    <w:unhideWhenUsed/>
    <w:rsid w:val="00136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99"/>
  </w:style>
  <w:style w:type="paragraph" w:styleId="Footer">
    <w:name w:val="footer"/>
    <w:basedOn w:val="Normal"/>
    <w:link w:val="FooterChar"/>
    <w:uiPriority w:val="99"/>
    <w:unhideWhenUsed/>
    <w:rsid w:val="00136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Amanda</dc:creator>
  <cp:keywords/>
  <dc:description/>
  <cp:lastModifiedBy>Ireland, Rachel</cp:lastModifiedBy>
  <cp:revision>1</cp:revision>
  <cp:lastPrinted>2024-04-18T10:07:00Z</cp:lastPrinted>
  <dcterms:created xsi:type="dcterms:W3CDTF">2024-05-07T17:09:00Z</dcterms:created>
  <dcterms:modified xsi:type="dcterms:W3CDTF">2024-05-23T16:09:00Z</dcterms:modified>
</cp:coreProperties>
</file>